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16EA57EF" w:rsidR="00202E2D" w:rsidRDefault="002C4199" w:rsidP="009F1AF9">
      <w:pPr>
        <w:rPr>
          <w:rFonts w:ascii="Arial" w:hAnsi="Arial" w:cs="Arial"/>
        </w:rPr>
      </w:pPr>
      <w:r w:rsidRPr="002C4199">
        <w:rPr>
          <w:noProof/>
        </w:rPr>
        <w:drawing>
          <wp:inline distT="0" distB="0" distL="0" distR="0" wp14:anchorId="4CBCBE2A" wp14:editId="10E3E3DA">
            <wp:extent cx="5731510" cy="1250315"/>
            <wp:effectExtent l="0" t="0" r="2540" b="0"/>
            <wp:docPr id="199752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50315"/>
                    </a:xfrm>
                    <a:prstGeom prst="rect">
                      <a:avLst/>
                    </a:prstGeom>
                    <a:noFill/>
                    <a:ln>
                      <a:noFill/>
                    </a:ln>
                  </pic:spPr>
                </pic:pic>
              </a:graphicData>
            </a:graphic>
          </wp:inline>
        </w:drawing>
      </w:r>
    </w:p>
    <w:p w14:paraId="34DB48D0" w14:textId="794A4E55" w:rsidR="00AC56A5" w:rsidRPr="00AC56A5" w:rsidRDefault="00AC56A5" w:rsidP="00AC56A5">
      <w:pPr>
        <w:jc w:val="center"/>
        <w:rPr>
          <w:rFonts w:ascii="Arial" w:hAnsi="Arial" w:cs="Arial"/>
          <w:b/>
          <w:bCs/>
        </w:rPr>
      </w:pPr>
      <w:r w:rsidRPr="00AC56A5">
        <w:rPr>
          <w:rFonts w:ascii="Arial" w:hAnsi="Arial" w:cs="Arial"/>
          <w:b/>
          <w:bCs/>
        </w:rPr>
        <w:t>DORCHESTER TOWN COUNCIL MODEL FINANCIAL REGULATIONS 202</w:t>
      </w:r>
      <w:r w:rsidR="00E6468B">
        <w:rPr>
          <w:rFonts w:ascii="Arial" w:hAnsi="Arial" w:cs="Arial"/>
          <w:b/>
          <w:bCs/>
        </w:rPr>
        <w:t>5</w:t>
      </w:r>
      <w:r w:rsidRPr="00AC56A5">
        <w:rPr>
          <w:rFonts w:ascii="Arial" w:hAnsi="Arial" w:cs="Arial"/>
          <w:b/>
          <w:bCs/>
        </w:rPr>
        <w:t xml:space="preserve"> FOR ENGLAND</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242BBA35" w14:textId="0BA7FF57" w:rsidR="008C3719"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79808384" w:history="1">
            <w:r w:rsidR="008C3719" w:rsidRPr="006D3231">
              <w:rPr>
                <w:rStyle w:val="Hyperlink"/>
                <w:rFonts w:ascii="Arial" w:hAnsi="Arial" w:cs="Arial"/>
                <w:noProof/>
              </w:rPr>
              <w:t>1.</w:t>
            </w:r>
            <w:r w:rsidR="008C3719">
              <w:rPr>
                <w:rFonts w:eastAsiaTheme="minorEastAsia"/>
                <w:noProof/>
                <w:kern w:val="2"/>
                <w:sz w:val="24"/>
                <w:szCs w:val="24"/>
                <w:lang w:eastAsia="en-GB"/>
                <w14:ligatures w14:val="standardContextual"/>
              </w:rPr>
              <w:tab/>
            </w:r>
            <w:r w:rsidR="008C3719" w:rsidRPr="006D3231">
              <w:rPr>
                <w:rStyle w:val="Hyperlink"/>
                <w:rFonts w:ascii="Arial" w:hAnsi="Arial" w:cs="Arial"/>
                <w:noProof/>
              </w:rPr>
              <w:t>General</w:t>
            </w:r>
            <w:r w:rsidR="008C3719">
              <w:rPr>
                <w:noProof/>
                <w:webHidden/>
              </w:rPr>
              <w:tab/>
            </w:r>
            <w:r w:rsidR="008C3719">
              <w:rPr>
                <w:noProof/>
                <w:webHidden/>
              </w:rPr>
              <w:fldChar w:fldCharType="begin"/>
            </w:r>
            <w:r w:rsidR="008C3719">
              <w:rPr>
                <w:noProof/>
                <w:webHidden/>
              </w:rPr>
              <w:instrText xml:space="preserve"> PAGEREF _Toc179808384 \h </w:instrText>
            </w:r>
            <w:r w:rsidR="008C3719">
              <w:rPr>
                <w:noProof/>
                <w:webHidden/>
              </w:rPr>
            </w:r>
            <w:r w:rsidR="008C3719">
              <w:rPr>
                <w:noProof/>
                <w:webHidden/>
              </w:rPr>
              <w:fldChar w:fldCharType="separate"/>
            </w:r>
            <w:r w:rsidR="00967346">
              <w:rPr>
                <w:noProof/>
                <w:webHidden/>
              </w:rPr>
              <w:t>2</w:t>
            </w:r>
            <w:r w:rsidR="008C3719">
              <w:rPr>
                <w:noProof/>
                <w:webHidden/>
              </w:rPr>
              <w:fldChar w:fldCharType="end"/>
            </w:r>
          </w:hyperlink>
        </w:p>
        <w:p w14:paraId="3C933F92" w14:textId="1C846035" w:rsidR="008C3719" w:rsidRDefault="008C3719">
          <w:pPr>
            <w:pStyle w:val="TOC1"/>
            <w:rPr>
              <w:rFonts w:eastAsiaTheme="minorEastAsia"/>
              <w:noProof/>
              <w:kern w:val="2"/>
              <w:sz w:val="24"/>
              <w:szCs w:val="24"/>
              <w:lang w:eastAsia="en-GB"/>
              <w14:ligatures w14:val="standardContextual"/>
            </w:rPr>
          </w:pPr>
          <w:hyperlink w:anchor="_Toc179808385" w:history="1">
            <w:r w:rsidRPr="006D3231">
              <w:rPr>
                <w:rStyle w:val="Hyperlink"/>
                <w:rFonts w:ascii="Arial" w:hAnsi="Arial" w:cs="Arial"/>
                <w:noProof/>
              </w:rPr>
              <w:t>2.</w:t>
            </w:r>
            <w:r>
              <w:rPr>
                <w:rFonts w:eastAsiaTheme="minorEastAsia"/>
                <w:noProof/>
                <w:kern w:val="2"/>
                <w:sz w:val="24"/>
                <w:szCs w:val="24"/>
                <w:lang w:eastAsia="en-GB"/>
                <w14:ligatures w14:val="standardContextual"/>
              </w:rPr>
              <w:tab/>
            </w:r>
            <w:r w:rsidRPr="006D3231">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_Toc179808385 \h </w:instrText>
            </w:r>
            <w:r>
              <w:rPr>
                <w:noProof/>
                <w:webHidden/>
              </w:rPr>
            </w:r>
            <w:r>
              <w:rPr>
                <w:noProof/>
                <w:webHidden/>
              </w:rPr>
              <w:fldChar w:fldCharType="separate"/>
            </w:r>
            <w:r w:rsidR="00967346">
              <w:rPr>
                <w:noProof/>
                <w:webHidden/>
              </w:rPr>
              <w:t>3</w:t>
            </w:r>
            <w:r>
              <w:rPr>
                <w:noProof/>
                <w:webHidden/>
              </w:rPr>
              <w:fldChar w:fldCharType="end"/>
            </w:r>
          </w:hyperlink>
        </w:p>
        <w:p w14:paraId="77FAA658" w14:textId="400C5466" w:rsidR="008C3719" w:rsidRDefault="008C3719">
          <w:pPr>
            <w:pStyle w:val="TOC1"/>
            <w:rPr>
              <w:rFonts w:eastAsiaTheme="minorEastAsia"/>
              <w:noProof/>
              <w:kern w:val="2"/>
              <w:sz w:val="24"/>
              <w:szCs w:val="24"/>
              <w:lang w:eastAsia="en-GB"/>
              <w14:ligatures w14:val="standardContextual"/>
            </w:rPr>
          </w:pPr>
          <w:hyperlink w:anchor="_Toc179808386" w:history="1">
            <w:r w:rsidRPr="006D3231">
              <w:rPr>
                <w:rStyle w:val="Hyperlink"/>
                <w:rFonts w:ascii="Arial" w:hAnsi="Arial" w:cs="Arial"/>
                <w:noProof/>
              </w:rPr>
              <w:t>3.</w:t>
            </w:r>
            <w:r>
              <w:rPr>
                <w:rFonts w:eastAsiaTheme="minorEastAsia"/>
                <w:noProof/>
                <w:kern w:val="2"/>
                <w:sz w:val="24"/>
                <w:szCs w:val="24"/>
                <w:lang w:eastAsia="en-GB"/>
                <w14:ligatures w14:val="standardContextual"/>
              </w:rPr>
              <w:tab/>
            </w:r>
            <w:r w:rsidRPr="006D3231">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_Toc179808386 \h </w:instrText>
            </w:r>
            <w:r>
              <w:rPr>
                <w:noProof/>
                <w:webHidden/>
              </w:rPr>
            </w:r>
            <w:r>
              <w:rPr>
                <w:noProof/>
                <w:webHidden/>
              </w:rPr>
              <w:fldChar w:fldCharType="separate"/>
            </w:r>
            <w:r w:rsidR="00967346">
              <w:rPr>
                <w:noProof/>
                <w:webHidden/>
              </w:rPr>
              <w:t>4</w:t>
            </w:r>
            <w:r>
              <w:rPr>
                <w:noProof/>
                <w:webHidden/>
              </w:rPr>
              <w:fldChar w:fldCharType="end"/>
            </w:r>
          </w:hyperlink>
        </w:p>
        <w:p w14:paraId="65CC63CB" w14:textId="32D49D77" w:rsidR="008C3719" w:rsidRDefault="008C3719">
          <w:pPr>
            <w:pStyle w:val="TOC1"/>
            <w:rPr>
              <w:rFonts w:eastAsiaTheme="minorEastAsia"/>
              <w:noProof/>
              <w:kern w:val="2"/>
              <w:sz w:val="24"/>
              <w:szCs w:val="24"/>
              <w:lang w:eastAsia="en-GB"/>
              <w14:ligatures w14:val="standardContextual"/>
            </w:rPr>
          </w:pPr>
          <w:hyperlink w:anchor="_Toc179808387" w:history="1">
            <w:r w:rsidRPr="006D3231">
              <w:rPr>
                <w:rStyle w:val="Hyperlink"/>
                <w:rFonts w:ascii="Arial" w:hAnsi="Arial" w:cs="Arial"/>
                <w:noProof/>
              </w:rPr>
              <w:t>4.</w:t>
            </w:r>
            <w:r>
              <w:rPr>
                <w:rFonts w:eastAsiaTheme="minorEastAsia"/>
                <w:noProof/>
                <w:kern w:val="2"/>
                <w:sz w:val="24"/>
                <w:szCs w:val="24"/>
                <w:lang w:eastAsia="en-GB"/>
                <w14:ligatures w14:val="standardContextual"/>
              </w:rPr>
              <w:tab/>
            </w:r>
            <w:r w:rsidRPr="006D3231">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_Toc179808387 \h </w:instrText>
            </w:r>
            <w:r>
              <w:rPr>
                <w:noProof/>
                <w:webHidden/>
              </w:rPr>
            </w:r>
            <w:r>
              <w:rPr>
                <w:noProof/>
                <w:webHidden/>
              </w:rPr>
              <w:fldChar w:fldCharType="separate"/>
            </w:r>
            <w:r w:rsidR="00967346">
              <w:rPr>
                <w:noProof/>
                <w:webHidden/>
              </w:rPr>
              <w:t>5</w:t>
            </w:r>
            <w:r>
              <w:rPr>
                <w:noProof/>
                <w:webHidden/>
              </w:rPr>
              <w:fldChar w:fldCharType="end"/>
            </w:r>
          </w:hyperlink>
        </w:p>
        <w:p w14:paraId="6D1D5D40" w14:textId="064F647E" w:rsidR="008C3719" w:rsidRDefault="008C3719">
          <w:pPr>
            <w:pStyle w:val="TOC1"/>
            <w:rPr>
              <w:rFonts w:eastAsiaTheme="minorEastAsia"/>
              <w:noProof/>
              <w:kern w:val="2"/>
              <w:sz w:val="24"/>
              <w:szCs w:val="24"/>
              <w:lang w:eastAsia="en-GB"/>
              <w14:ligatures w14:val="standardContextual"/>
            </w:rPr>
          </w:pPr>
          <w:hyperlink w:anchor="_Toc179808388" w:history="1">
            <w:r w:rsidRPr="006D3231">
              <w:rPr>
                <w:rStyle w:val="Hyperlink"/>
                <w:rFonts w:ascii="Arial" w:hAnsi="Arial" w:cs="Arial"/>
                <w:noProof/>
              </w:rPr>
              <w:t>5.</w:t>
            </w:r>
            <w:r>
              <w:rPr>
                <w:rFonts w:eastAsiaTheme="minorEastAsia"/>
                <w:noProof/>
                <w:kern w:val="2"/>
                <w:sz w:val="24"/>
                <w:szCs w:val="24"/>
                <w:lang w:eastAsia="en-GB"/>
                <w14:ligatures w14:val="standardContextual"/>
              </w:rPr>
              <w:tab/>
            </w:r>
            <w:r w:rsidRPr="006D3231">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_Toc179808388 \h </w:instrText>
            </w:r>
            <w:r>
              <w:rPr>
                <w:noProof/>
                <w:webHidden/>
              </w:rPr>
            </w:r>
            <w:r>
              <w:rPr>
                <w:noProof/>
                <w:webHidden/>
              </w:rPr>
              <w:fldChar w:fldCharType="separate"/>
            </w:r>
            <w:r w:rsidR="00967346">
              <w:rPr>
                <w:noProof/>
                <w:webHidden/>
              </w:rPr>
              <w:t>6</w:t>
            </w:r>
            <w:r>
              <w:rPr>
                <w:noProof/>
                <w:webHidden/>
              </w:rPr>
              <w:fldChar w:fldCharType="end"/>
            </w:r>
          </w:hyperlink>
        </w:p>
        <w:p w14:paraId="1A8F5FC8" w14:textId="520DD6F9" w:rsidR="008C3719" w:rsidRDefault="008C3719">
          <w:pPr>
            <w:pStyle w:val="TOC1"/>
            <w:rPr>
              <w:rFonts w:eastAsiaTheme="minorEastAsia"/>
              <w:noProof/>
              <w:kern w:val="2"/>
              <w:sz w:val="24"/>
              <w:szCs w:val="24"/>
              <w:lang w:eastAsia="en-GB"/>
              <w14:ligatures w14:val="standardContextual"/>
            </w:rPr>
          </w:pPr>
          <w:hyperlink w:anchor="_Toc179808389" w:history="1">
            <w:r w:rsidRPr="006D3231">
              <w:rPr>
                <w:rStyle w:val="Hyperlink"/>
                <w:rFonts w:ascii="Arial" w:hAnsi="Arial" w:cs="Arial"/>
                <w:noProof/>
              </w:rPr>
              <w:t>6.</w:t>
            </w:r>
            <w:r>
              <w:rPr>
                <w:rFonts w:eastAsiaTheme="minorEastAsia"/>
                <w:noProof/>
                <w:kern w:val="2"/>
                <w:sz w:val="24"/>
                <w:szCs w:val="24"/>
                <w:lang w:eastAsia="en-GB"/>
                <w14:ligatures w14:val="standardContextual"/>
              </w:rPr>
              <w:tab/>
            </w:r>
            <w:r w:rsidRPr="006D3231">
              <w:rPr>
                <w:rStyle w:val="Hyperlink"/>
                <w:rFonts w:ascii="Arial" w:hAnsi="Arial" w:cs="Arial"/>
                <w:noProof/>
              </w:rPr>
              <w:t>Banking arrangements, authorisations and instructions for the making of payments</w:t>
            </w:r>
            <w:r>
              <w:rPr>
                <w:noProof/>
                <w:webHidden/>
              </w:rPr>
              <w:tab/>
            </w:r>
            <w:r>
              <w:rPr>
                <w:noProof/>
                <w:webHidden/>
              </w:rPr>
              <w:fldChar w:fldCharType="begin"/>
            </w:r>
            <w:r>
              <w:rPr>
                <w:noProof/>
                <w:webHidden/>
              </w:rPr>
              <w:instrText xml:space="preserve"> PAGEREF _Toc179808389 \h </w:instrText>
            </w:r>
            <w:r>
              <w:rPr>
                <w:noProof/>
                <w:webHidden/>
              </w:rPr>
            </w:r>
            <w:r>
              <w:rPr>
                <w:noProof/>
                <w:webHidden/>
              </w:rPr>
              <w:fldChar w:fldCharType="separate"/>
            </w:r>
            <w:r w:rsidR="00967346">
              <w:rPr>
                <w:noProof/>
                <w:webHidden/>
              </w:rPr>
              <w:t>8</w:t>
            </w:r>
            <w:r>
              <w:rPr>
                <w:noProof/>
                <w:webHidden/>
              </w:rPr>
              <w:fldChar w:fldCharType="end"/>
            </w:r>
          </w:hyperlink>
        </w:p>
        <w:p w14:paraId="095A3521" w14:textId="3F53DBA8" w:rsidR="008C3719" w:rsidRDefault="008C3719">
          <w:pPr>
            <w:pStyle w:val="TOC1"/>
            <w:rPr>
              <w:rFonts w:eastAsiaTheme="minorEastAsia"/>
              <w:noProof/>
              <w:kern w:val="2"/>
              <w:sz w:val="24"/>
              <w:szCs w:val="24"/>
              <w:lang w:eastAsia="en-GB"/>
              <w14:ligatures w14:val="standardContextual"/>
            </w:rPr>
          </w:pPr>
          <w:hyperlink w:anchor="_Toc179808390" w:history="1">
            <w:r w:rsidRPr="006D3231">
              <w:rPr>
                <w:rStyle w:val="Hyperlink"/>
                <w:rFonts w:ascii="Arial" w:hAnsi="Arial" w:cs="Arial"/>
                <w:bCs/>
                <w:noProof/>
              </w:rPr>
              <w:t>7.</w:t>
            </w:r>
            <w:r>
              <w:rPr>
                <w:rFonts w:eastAsiaTheme="minorEastAsia"/>
                <w:noProof/>
                <w:kern w:val="2"/>
                <w:sz w:val="24"/>
                <w:szCs w:val="24"/>
                <w:lang w:eastAsia="en-GB"/>
                <w14:ligatures w14:val="standardContextual"/>
              </w:rPr>
              <w:tab/>
            </w:r>
            <w:r w:rsidRPr="006D3231">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_Toc179808390 \h </w:instrText>
            </w:r>
            <w:r>
              <w:rPr>
                <w:noProof/>
                <w:webHidden/>
              </w:rPr>
            </w:r>
            <w:r>
              <w:rPr>
                <w:noProof/>
                <w:webHidden/>
              </w:rPr>
              <w:fldChar w:fldCharType="separate"/>
            </w:r>
            <w:r w:rsidR="00967346">
              <w:rPr>
                <w:noProof/>
                <w:webHidden/>
              </w:rPr>
              <w:t>10</w:t>
            </w:r>
            <w:r>
              <w:rPr>
                <w:noProof/>
                <w:webHidden/>
              </w:rPr>
              <w:fldChar w:fldCharType="end"/>
            </w:r>
          </w:hyperlink>
        </w:p>
        <w:p w14:paraId="64B4F2AD" w14:textId="23C4598C" w:rsidR="008C3719" w:rsidRDefault="008C3719">
          <w:pPr>
            <w:pStyle w:val="TOC1"/>
            <w:rPr>
              <w:rFonts w:eastAsiaTheme="minorEastAsia"/>
              <w:noProof/>
              <w:kern w:val="2"/>
              <w:sz w:val="24"/>
              <w:szCs w:val="24"/>
              <w:lang w:eastAsia="en-GB"/>
              <w14:ligatures w14:val="standardContextual"/>
            </w:rPr>
          </w:pPr>
          <w:hyperlink w:anchor="_Toc179808391" w:history="1">
            <w:r w:rsidRPr="006D3231">
              <w:rPr>
                <w:rStyle w:val="Hyperlink"/>
                <w:rFonts w:ascii="Arial" w:hAnsi="Arial" w:cs="Arial"/>
                <w:noProof/>
              </w:rPr>
              <w:t>8.</w:t>
            </w:r>
            <w:r>
              <w:rPr>
                <w:rFonts w:eastAsiaTheme="minorEastAsia"/>
                <w:noProof/>
                <w:kern w:val="2"/>
                <w:sz w:val="24"/>
                <w:szCs w:val="24"/>
                <w:lang w:eastAsia="en-GB"/>
                <w14:ligatures w14:val="standardContextual"/>
              </w:rPr>
              <w:tab/>
            </w:r>
            <w:r w:rsidRPr="006D3231">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_Toc179808391 \h </w:instrText>
            </w:r>
            <w:r>
              <w:rPr>
                <w:noProof/>
                <w:webHidden/>
              </w:rPr>
            </w:r>
            <w:r>
              <w:rPr>
                <w:noProof/>
                <w:webHidden/>
              </w:rPr>
              <w:fldChar w:fldCharType="separate"/>
            </w:r>
            <w:r w:rsidR="00967346">
              <w:rPr>
                <w:noProof/>
                <w:webHidden/>
              </w:rPr>
              <w:t>11</w:t>
            </w:r>
            <w:r>
              <w:rPr>
                <w:noProof/>
                <w:webHidden/>
              </w:rPr>
              <w:fldChar w:fldCharType="end"/>
            </w:r>
          </w:hyperlink>
        </w:p>
        <w:p w14:paraId="0CCEBFD3" w14:textId="6B336771" w:rsidR="008C3719" w:rsidRDefault="008C3719">
          <w:pPr>
            <w:pStyle w:val="TOC1"/>
            <w:rPr>
              <w:rFonts w:eastAsiaTheme="minorEastAsia"/>
              <w:noProof/>
              <w:kern w:val="2"/>
              <w:sz w:val="24"/>
              <w:szCs w:val="24"/>
              <w:lang w:eastAsia="en-GB"/>
              <w14:ligatures w14:val="standardContextual"/>
            </w:rPr>
          </w:pPr>
          <w:hyperlink w:anchor="_Toc179808392" w:history="1">
            <w:r w:rsidRPr="006D3231">
              <w:rPr>
                <w:rStyle w:val="Hyperlink"/>
                <w:rFonts w:ascii="Arial" w:hAnsi="Arial" w:cs="Arial"/>
                <w:noProof/>
              </w:rPr>
              <w:t>9.</w:t>
            </w:r>
            <w:r>
              <w:rPr>
                <w:rFonts w:eastAsiaTheme="minorEastAsia"/>
                <w:noProof/>
                <w:kern w:val="2"/>
                <w:sz w:val="24"/>
                <w:szCs w:val="24"/>
                <w:lang w:eastAsia="en-GB"/>
                <w14:ligatures w14:val="standardContextual"/>
              </w:rPr>
              <w:tab/>
            </w:r>
            <w:r w:rsidRPr="006D3231">
              <w:rPr>
                <w:rStyle w:val="Hyperlink"/>
                <w:rFonts w:ascii="Arial" w:hAnsi="Arial" w:cs="Arial"/>
                <w:noProof/>
              </w:rPr>
              <w:t>Income</w:t>
            </w:r>
            <w:r>
              <w:rPr>
                <w:noProof/>
                <w:webHidden/>
              </w:rPr>
              <w:tab/>
            </w:r>
            <w:r>
              <w:rPr>
                <w:noProof/>
                <w:webHidden/>
              </w:rPr>
              <w:fldChar w:fldCharType="begin"/>
            </w:r>
            <w:r>
              <w:rPr>
                <w:noProof/>
                <w:webHidden/>
              </w:rPr>
              <w:instrText xml:space="preserve"> PAGEREF _Toc179808392 \h </w:instrText>
            </w:r>
            <w:r>
              <w:rPr>
                <w:noProof/>
                <w:webHidden/>
              </w:rPr>
            </w:r>
            <w:r>
              <w:rPr>
                <w:noProof/>
                <w:webHidden/>
              </w:rPr>
              <w:fldChar w:fldCharType="separate"/>
            </w:r>
            <w:r w:rsidR="00967346">
              <w:rPr>
                <w:noProof/>
                <w:webHidden/>
              </w:rPr>
              <w:t>11</w:t>
            </w:r>
            <w:r>
              <w:rPr>
                <w:noProof/>
                <w:webHidden/>
              </w:rPr>
              <w:fldChar w:fldCharType="end"/>
            </w:r>
          </w:hyperlink>
        </w:p>
        <w:p w14:paraId="72A1C77C" w14:textId="5C16D589" w:rsidR="008C3719" w:rsidRDefault="008C3719">
          <w:pPr>
            <w:pStyle w:val="TOC1"/>
            <w:rPr>
              <w:rFonts w:eastAsiaTheme="minorEastAsia"/>
              <w:noProof/>
              <w:kern w:val="2"/>
              <w:sz w:val="24"/>
              <w:szCs w:val="24"/>
              <w:lang w:eastAsia="en-GB"/>
              <w14:ligatures w14:val="standardContextual"/>
            </w:rPr>
          </w:pPr>
          <w:hyperlink w:anchor="_Toc179808393" w:history="1">
            <w:r w:rsidRPr="006D3231">
              <w:rPr>
                <w:rStyle w:val="Hyperlink"/>
                <w:rFonts w:ascii="Arial" w:hAnsi="Arial" w:cs="Arial"/>
                <w:noProof/>
              </w:rPr>
              <w:t>10.</w:t>
            </w:r>
            <w:r>
              <w:rPr>
                <w:rFonts w:eastAsiaTheme="minorEastAsia"/>
                <w:noProof/>
                <w:kern w:val="2"/>
                <w:sz w:val="24"/>
                <w:szCs w:val="24"/>
                <w:lang w:eastAsia="en-GB"/>
                <w14:ligatures w14:val="standardContextual"/>
              </w:rPr>
              <w:tab/>
            </w:r>
            <w:r w:rsidRPr="006D3231">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_Toc179808393 \h </w:instrText>
            </w:r>
            <w:r>
              <w:rPr>
                <w:noProof/>
                <w:webHidden/>
              </w:rPr>
            </w:r>
            <w:r>
              <w:rPr>
                <w:noProof/>
                <w:webHidden/>
              </w:rPr>
              <w:fldChar w:fldCharType="separate"/>
            </w:r>
            <w:r w:rsidR="00967346">
              <w:rPr>
                <w:noProof/>
                <w:webHidden/>
              </w:rPr>
              <w:t>12</w:t>
            </w:r>
            <w:r>
              <w:rPr>
                <w:noProof/>
                <w:webHidden/>
              </w:rPr>
              <w:fldChar w:fldCharType="end"/>
            </w:r>
          </w:hyperlink>
        </w:p>
        <w:p w14:paraId="436EC4FA" w14:textId="7E6E5120" w:rsidR="008C3719" w:rsidRDefault="008C3719">
          <w:pPr>
            <w:pStyle w:val="TOC1"/>
            <w:rPr>
              <w:rFonts w:eastAsiaTheme="minorEastAsia"/>
              <w:noProof/>
              <w:kern w:val="2"/>
              <w:sz w:val="24"/>
              <w:szCs w:val="24"/>
              <w:lang w:eastAsia="en-GB"/>
              <w14:ligatures w14:val="standardContextual"/>
            </w:rPr>
          </w:pPr>
          <w:hyperlink w:anchor="_Toc179808394" w:history="1">
            <w:r w:rsidRPr="006D3231">
              <w:rPr>
                <w:rStyle w:val="Hyperlink"/>
                <w:rFonts w:ascii="Arial" w:hAnsi="Arial" w:cs="Arial"/>
                <w:noProof/>
              </w:rPr>
              <w:t>11.</w:t>
            </w:r>
            <w:r>
              <w:rPr>
                <w:rFonts w:eastAsiaTheme="minorEastAsia"/>
                <w:noProof/>
                <w:kern w:val="2"/>
                <w:sz w:val="24"/>
                <w:szCs w:val="24"/>
                <w:lang w:eastAsia="en-GB"/>
                <w14:ligatures w14:val="standardContextual"/>
              </w:rPr>
              <w:tab/>
            </w:r>
            <w:r w:rsidRPr="006D3231">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_Toc179808394 \h </w:instrText>
            </w:r>
            <w:r>
              <w:rPr>
                <w:noProof/>
                <w:webHidden/>
              </w:rPr>
            </w:r>
            <w:r>
              <w:rPr>
                <w:noProof/>
                <w:webHidden/>
              </w:rPr>
              <w:fldChar w:fldCharType="separate"/>
            </w:r>
            <w:r w:rsidR="00967346">
              <w:rPr>
                <w:noProof/>
                <w:webHidden/>
              </w:rPr>
              <w:t>12</w:t>
            </w:r>
            <w:r>
              <w:rPr>
                <w:noProof/>
                <w:webHidden/>
              </w:rPr>
              <w:fldChar w:fldCharType="end"/>
            </w:r>
          </w:hyperlink>
        </w:p>
        <w:p w14:paraId="0B877813" w14:textId="39FC3117" w:rsidR="008C3719" w:rsidRDefault="008C3719">
          <w:pPr>
            <w:pStyle w:val="TOC1"/>
            <w:rPr>
              <w:rFonts w:eastAsiaTheme="minorEastAsia"/>
              <w:noProof/>
              <w:kern w:val="2"/>
              <w:sz w:val="24"/>
              <w:szCs w:val="24"/>
              <w:lang w:eastAsia="en-GB"/>
              <w14:ligatures w14:val="standardContextual"/>
            </w:rPr>
          </w:pPr>
          <w:hyperlink w:anchor="_Toc179808395" w:history="1">
            <w:r w:rsidRPr="006D3231">
              <w:rPr>
                <w:rStyle w:val="Hyperlink"/>
                <w:rFonts w:ascii="Arial" w:hAnsi="Arial" w:cs="Arial"/>
                <w:noProof/>
              </w:rPr>
              <w:t>12.</w:t>
            </w:r>
            <w:r>
              <w:rPr>
                <w:rFonts w:eastAsiaTheme="minorEastAsia"/>
                <w:noProof/>
                <w:kern w:val="2"/>
                <w:sz w:val="24"/>
                <w:szCs w:val="24"/>
                <w:lang w:eastAsia="en-GB"/>
                <w14:ligatures w14:val="standardContextual"/>
              </w:rPr>
              <w:tab/>
            </w:r>
            <w:r w:rsidRPr="006D3231">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_Toc179808395 \h </w:instrText>
            </w:r>
            <w:r>
              <w:rPr>
                <w:noProof/>
                <w:webHidden/>
              </w:rPr>
            </w:r>
            <w:r>
              <w:rPr>
                <w:noProof/>
                <w:webHidden/>
              </w:rPr>
              <w:fldChar w:fldCharType="separate"/>
            </w:r>
            <w:r w:rsidR="00967346">
              <w:rPr>
                <w:noProof/>
                <w:webHidden/>
              </w:rPr>
              <w:t>12</w:t>
            </w:r>
            <w:r>
              <w:rPr>
                <w:noProof/>
                <w:webHidden/>
              </w:rPr>
              <w:fldChar w:fldCharType="end"/>
            </w:r>
          </w:hyperlink>
        </w:p>
        <w:p w14:paraId="67162ECB" w14:textId="220FBDFC" w:rsidR="008C3719" w:rsidRDefault="008C3719">
          <w:pPr>
            <w:pStyle w:val="TOC1"/>
            <w:rPr>
              <w:rFonts w:eastAsiaTheme="minorEastAsia"/>
              <w:noProof/>
              <w:kern w:val="2"/>
              <w:sz w:val="24"/>
              <w:szCs w:val="24"/>
              <w:lang w:eastAsia="en-GB"/>
              <w14:ligatures w14:val="standardContextual"/>
            </w:rPr>
          </w:pPr>
          <w:hyperlink w:anchor="_Toc179808396" w:history="1">
            <w:r w:rsidRPr="006D3231">
              <w:rPr>
                <w:rStyle w:val="Hyperlink"/>
                <w:rFonts w:ascii="Arial" w:hAnsi="Arial" w:cs="Arial"/>
                <w:noProof/>
              </w:rPr>
              <w:t>13.</w:t>
            </w:r>
            <w:r>
              <w:rPr>
                <w:rFonts w:eastAsiaTheme="minorEastAsia"/>
                <w:noProof/>
                <w:kern w:val="2"/>
                <w:sz w:val="24"/>
                <w:szCs w:val="24"/>
                <w:lang w:eastAsia="en-GB"/>
                <w14:ligatures w14:val="standardContextual"/>
              </w:rPr>
              <w:tab/>
            </w:r>
            <w:r w:rsidRPr="006D3231">
              <w:rPr>
                <w:rStyle w:val="Hyperlink"/>
                <w:rFonts w:ascii="Arial" w:hAnsi="Arial" w:cs="Arial"/>
                <w:noProof/>
              </w:rPr>
              <w:t>Insurance</w:t>
            </w:r>
            <w:r>
              <w:rPr>
                <w:noProof/>
                <w:webHidden/>
              </w:rPr>
              <w:tab/>
            </w:r>
            <w:r>
              <w:rPr>
                <w:noProof/>
                <w:webHidden/>
              </w:rPr>
              <w:fldChar w:fldCharType="begin"/>
            </w:r>
            <w:r>
              <w:rPr>
                <w:noProof/>
                <w:webHidden/>
              </w:rPr>
              <w:instrText xml:space="preserve"> PAGEREF _Toc179808396 \h </w:instrText>
            </w:r>
            <w:r>
              <w:rPr>
                <w:noProof/>
                <w:webHidden/>
              </w:rPr>
            </w:r>
            <w:r>
              <w:rPr>
                <w:noProof/>
                <w:webHidden/>
              </w:rPr>
              <w:fldChar w:fldCharType="separate"/>
            </w:r>
            <w:r w:rsidR="00967346">
              <w:rPr>
                <w:noProof/>
                <w:webHidden/>
              </w:rPr>
              <w:t>13</w:t>
            </w:r>
            <w:r>
              <w:rPr>
                <w:noProof/>
                <w:webHidden/>
              </w:rPr>
              <w:fldChar w:fldCharType="end"/>
            </w:r>
          </w:hyperlink>
        </w:p>
        <w:p w14:paraId="590DFCEF" w14:textId="5BA36452" w:rsidR="008C3719" w:rsidRDefault="008C3719">
          <w:pPr>
            <w:pStyle w:val="TOC1"/>
            <w:rPr>
              <w:rFonts w:eastAsiaTheme="minorEastAsia"/>
              <w:noProof/>
              <w:kern w:val="2"/>
              <w:sz w:val="24"/>
              <w:szCs w:val="24"/>
              <w:lang w:eastAsia="en-GB"/>
              <w14:ligatures w14:val="standardContextual"/>
            </w:rPr>
          </w:pPr>
          <w:hyperlink w:anchor="_Toc179808397" w:history="1">
            <w:r w:rsidRPr="006D3231">
              <w:rPr>
                <w:rStyle w:val="Hyperlink"/>
                <w:rFonts w:ascii="Arial" w:hAnsi="Arial" w:cs="Arial"/>
                <w:noProof/>
              </w:rPr>
              <w:t>14.</w:t>
            </w:r>
            <w:r>
              <w:rPr>
                <w:rFonts w:eastAsiaTheme="minorEastAsia"/>
                <w:noProof/>
                <w:kern w:val="2"/>
                <w:sz w:val="24"/>
                <w:szCs w:val="24"/>
                <w:lang w:eastAsia="en-GB"/>
                <w14:ligatures w14:val="standardContextual"/>
              </w:rPr>
              <w:tab/>
            </w:r>
            <w:r w:rsidRPr="006D3231">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_Toc179808397 \h </w:instrText>
            </w:r>
            <w:r>
              <w:rPr>
                <w:noProof/>
                <w:webHidden/>
              </w:rPr>
            </w:r>
            <w:r>
              <w:rPr>
                <w:noProof/>
                <w:webHidden/>
              </w:rPr>
              <w:fldChar w:fldCharType="separate"/>
            </w:r>
            <w:r w:rsidR="00967346">
              <w:rPr>
                <w:noProof/>
                <w:webHidden/>
              </w:rPr>
              <w:t>13</w:t>
            </w:r>
            <w:r>
              <w:rPr>
                <w:noProof/>
                <w:webHidden/>
              </w:rPr>
              <w:fldChar w:fldCharType="end"/>
            </w:r>
          </w:hyperlink>
        </w:p>
        <w:p w14:paraId="08AD38D7" w14:textId="62FFDA55" w:rsidR="008C3719" w:rsidRDefault="008C3719">
          <w:pPr>
            <w:pStyle w:val="TOC1"/>
            <w:rPr>
              <w:rFonts w:eastAsiaTheme="minorEastAsia"/>
              <w:noProof/>
              <w:kern w:val="2"/>
              <w:sz w:val="24"/>
              <w:szCs w:val="24"/>
              <w:lang w:eastAsia="en-GB"/>
              <w14:ligatures w14:val="standardContextual"/>
            </w:rPr>
          </w:pPr>
          <w:hyperlink w:anchor="_Toc179808398" w:history="1">
            <w:r w:rsidRPr="006D3231">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_Toc179808398 \h </w:instrText>
            </w:r>
            <w:r>
              <w:rPr>
                <w:noProof/>
                <w:webHidden/>
              </w:rPr>
            </w:r>
            <w:r>
              <w:rPr>
                <w:noProof/>
                <w:webHidden/>
              </w:rPr>
              <w:fldChar w:fldCharType="separate"/>
            </w:r>
            <w:r w:rsidR="00967346">
              <w:rPr>
                <w:noProof/>
                <w:webHidden/>
              </w:rPr>
              <w:t>14</w:t>
            </w:r>
            <w:r>
              <w:rPr>
                <w:noProof/>
                <w:webHidden/>
              </w:rPr>
              <w:fldChar w:fldCharType="end"/>
            </w:r>
          </w:hyperlink>
        </w:p>
        <w:p w14:paraId="1F44A647" w14:textId="786A45AD"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3B8A411" w:rsidR="009E68C5" w:rsidRPr="007B3B26" w:rsidRDefault="009E68C5" w:rsidP="009F1AF9">
      <w:pPr>
        <w:rPr>
          <w:rFonts w:ascii="Arial" w:hAnsi="Arial" w:cs="Arial"/>
          <w:color w:val="000000" w:themeColor="text1"/>
        </w:rPr>
      </w:pPr>
      <w:r w:rsidRPr="009F1AF9">
        <w:rPr>
          <w:rFonts w:ascii="Arial" w:hAnsi="Arial" w:cs="Arial"/>
        </w:rPr>
        <w:t xml:space="preserve">These Financial Regulations were adopted by the council at its meeting held on </w:t>
      </w:r>
      <w:r w:rsidR="008531E8">
        <w:rPr>
          <w:rFonts w:ascii="Arial" w:hAnsi="Arial" w:cs="Arial"/>
        </w:rPr>
        <w:t>XXXX</w:t>
      </w:r>
      <w:r w:rsidR="007B3B26">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79808384"/>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A90451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D3C6BE5"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 xml:space="preserve">determine and </w:t>
      </w:r>
      <w:r w:rsidR="003A465F">
        <w:rPr>
          <w:rFonts w:ascii="Arial" w:hAnsi="Arial" w:cs="Arial"/>
        </w:rPr>
        <w:t xml:space="preserve">keep under </w:t>
      </w:r>
      <w:r w:rsidRPr="009F1AF9">
        <w:rPr>
          <w:rFonts w:ascii="Arial" w:hAnsi="Arial" w:cs="Arial"/>
        </w:rPr>
        <w:t xml:space="preserve">regular review the bank mandate for all council bank </w:t>
      </w:r>
      <w:proofErr w:type="gramStart"/>
      <w:r w:rsidRPr="009F1AF9">
        <w:rPr>
          <w:rFonts w:ascii="Arial" w:hAnsi="Arial" w:cs="Arial"/>
        </w:rPr>
        <w:t>accounts;</w:t>
      </w:r>
      <w:proofErr w:type="gramEnd"/>
    </w:p>
    <w:p w14:paraId="7A22CF0C" w14:textId="70C230E2" w:rsidR="007C1480"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3A465F">
        <w:rPr>
          <w:rFonts w:ascii="Arial" w:hAnsi="Arial" w:cs="Arial"/>
        </w:rPr>
        <w:t>£25,000</w:t>
      </w:r>
      <w:r w:rsidRPr="009F1AF9">
        <w:rPr>
          <w:rFonts w:ascii="Arial" w:hAnsi="Arial" w:cs="Arial"/>
        </w:rPr>
        <w:t>; and</w:t>
      </w:r>
    </w:p>
    <w:p w14:paraId="2403CEA4" w14:textId="2AE5B9ED" w:rsidR="003A465F" w:rsidRPr="009F1AF9" w:rsidRDefault="003A465F" w:rsidP="009F1AF9">
      <w:pPr>
        <w:pStyle w:val="ListParagraph"/>
        <w:numPr>
          <w:ilvl w:val="0"/>
          <w:numId w:val="28"/>
        </w:numPr>
        <w:spacing w:after="120"/>
        <w:ind w:left="1276" w:hanging="283"/>
        <w:contextualSpacing w:val="0"/>
        <w:rPr>
          <w:rFonts w:ascii="Arial" w:hAnsi="Arial" w:cs="Arial"/>
        </w:rPr>
      </w:pPr>
      <w:r>
        <w:rPr>
          <w:rFonts w:ascii="Arial" w:hAnsi="Arial" w:cs="Arial"/>
        </w:rPr>
        <w:t>in respect of the annual salary for any employee have regard to recommendations about annual salaries of employees made by the relevant committee in accordance with its terms of reference.</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98083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02F0BE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A465F">
        <w:rPr>
          <w:rFonts w:ascii="Arial" w:hAnsi="Arial" w:cs="Arial"/>
        </w:rPr>
        <w:t xml:space="preserve">Assistant Town </w:t>
      </w:r>
      <w:r w:rsidRPr="009F1AF9">
        <w:rPr>
          <w:rFonts w:ascii="Arial" w:hAnsi="Arial" w:cs="Arial"/>
        </w:rPr>
        <w:t>Clerk</w:t>
      </w:r>
      <w:r w:rsidR="003A465F">
        <w:rPr>
          <w:rFonts w:ascii="Arial" w:hAnsi="Arial" w:cs="Arial"/>
        </w:rPr>
        <w:t xml:space="preserve"> (Corporate)</w:t>
      </w:r>
      <w:r w:rsidRPr="009F1AF9">
        <w:rPr>
          <w:rFonts w:ascii="Arial" w:hAnsi="Arial" w:cs="Arial"/>
        </w:rPr>
        <w:t xml:space="preserve"> with the RFO shall prepare, for approval by the council, a risk management policy covering all activities of the council. This policy and consequential risk management arrangements shall be reviewed by the council at least annually. </w:t>
      </w:r>
    </w:p>
    <w:p w14:paraId="007345FB" w14:textId="13F2416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r w:rsidR="003A465F">
        <w:rPr>
          <w:rFonts w:ascii="Arial" w:hAnsi="Arial" w:cs="Arial"/>
        </w:rPr>
        <w:t xml:space="preserve">Assistant Town </w:t>
      </w:r>
      <w:r w:rsidRPr="009F1AF9">
        <w:rPr>
          <w:rFonts w:ascii="Arial" w:hAnsi="Arial" w:cs="Arial"/>
        </w:rPr>
        <w:t>Clerk</w:t>
      </w:r>
      <w:r w:rsidR="003A465F">
        <w:rPr>
          <w:rFonts w:ascii="Arial" w:hAnsi="Arial" w:cs="Arial"/>
        </w:rPr>
        <w:t xml:space="preserve"> (Corporate)</w:t>
      </w:r>
      <w:r w:rsidRPr="009F1AF9">
        <w:rPr>
          <w:rFonts w:ascii="Arial" w:hAnsi="Arial" w:cs="Arial"/>
        </w:rPr>
        <w:t xml:space="preserve">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BCBA039" w:rsidR="00D26E27" w:rsidRPr="009F1AF9" w:rsidRDefault="003A465F" w:rsidP="009F1AF9">
      <w:pPr>
        <w:pStyle w:val="ListParagraph"/>
        <w:numPr>
          <w:ilvl w:val="1"/>
          <w:numId w:val="21"/>
        </w:numPr>
        <w:spacing w:after="120"/>
        <w:contextualSpacing w:val="0"/>
        <w:rPr>
          <w:rFonts w:ascii="Arial" w:hAnsi="Arial" w:cs="Arial"/>
        </w:rPr>
      </w:pPr>
      <w:r>
        <w:rPr>
          <w:rFonts w:ascii="Arial" w:hAnsi="Arial" w:cs="Arial"/>
        </w:rPr>
        <w:t>On a regular basis, at least</w:t>
      </w:r>
      <w:r w:rsidR="00D26E27" w:rsidRPr="009F1AF9">
        <w:rPr>
          <w:rFonts w:ascii="Arial" w:hAnsi="Arial" w:cs="Arial"/>
        </w:rPr>
        <w:t xml:space="preserve"> once in each quarter, and at each financial year end,</w:t>
      </w:r>
      <w:r>
        <w:rPr>
          <w:rFonts w:ascii="Arial" w:hAnsi="Arial" w:cs="Arial"/>
        </w:rPr>
        <w:t xml:space="preserve"> the Clerk</w:t>
      </w:r>
      <w:r w:rsidR="00D26E27" w:rsidRPr="009F1AF9">
        <w:rPr>
          <w:rFonts w:ascii="Arial" w:hAnsi="Arial" w:cs="Arial"/>
        </w:rPr>
        <w:t xml:space="preserve"> shall verify bank reconciliations (for all accounts) produced by the RFO. The </w:t>
      </w:r>
      <w:r w:rsidR="009C71E9">
        <w:rPr>
          <w:rFonts w:ascii="Arial" w:hAnsi="Arial" w:cs="Arial"/>
        </w:rPr>
        <w:t>Clerk</w:t>
      </w:r>
      <w:r w:rsidR="00D26E27" w:rsidRPr="009F1AF9">
        <w:rPr>
          <w:rFonts w:ascii="Arial" w:hAnsi="Arial" w:cs="Arial"/>
        </w:rPr>
        <w:t xml:space="preserve"> shall sign and date the reconciliations as evidence of </w:t>
      </w:r>
      <w:r w:rsidR="00551C18" w:rsidRPr="009F1AF9">
        <w:rPr>
          <w:rFonts w:ascii="Arial" w:hAnsi="Arial" w:cs="Arial"/>
        </w:rPr>
        <w:t>thi</w:t>
      </w:r>
      <w:r w:rsidR="009C71E9">
        <w:rPr>
          <w:rFonts w:ascii="Arial" w:hAnsi="Arial" w:cs="Arial"/>
        </w:rPr>
        <w:t>s.</w:t>
      </w:r>
    </w:p>
    <w:p w14:paraId="4D13A050" w14:textId="1471FE9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9808386"/>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55274EB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08D961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C26A7B">
        <w:rPr>
          <w:rFonts w:ascii="Arial" w:hAnsi="Arial" w:cs="Arial"/>
        </w:rPr>
        <w:t>t</w:t>
      </w:r>
      <w:r w:rsidR="00454793" w:rsidRPr="009F1AF9">
        <w:rPr>
          <w:rFonts w:ascii="Arial" w:hAnsi="Arial" w:cs="Arial"/>
        </w:rPr>
        <w:t xml:space="preserve">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79808387"/>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D6E0C45"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1F0A126D" w:rsidR="00955295" w:rsidRPr="009F1AF9" w:rsidRDefault="000C121B" w:rsidP="0B6D35FC">
      <w:pPr>
        <w:pStyle w:val="ListParagraph"/>
        <w:numPr>
          <w:ilvl w:val="1"/>
          <w:numId w:val="21"/>
        </w:numPr>
        <w:spacing w:after="120"/>
        <w:ind w:left="850" w:hanging="510"/>
        <w:rPr>
          <w:rFonts w:ascii="Arial" w:eastAsia="Calibri" w:hAnsi="Arial" w:cs="Arial"/>
        </w:rPr>
      </w:pPr>
      <w:r w:rsidRPr="0B6D35FC">
        <w:rPr>
          <w:rFonts w:ascii="Arial" w:eastAsia="Calibri" w:hAnsi="Arial" w:cs="Arial"/>
        </w:rPr>
        <w:t xml:space="preserve">Budgets for salaries and wages, including employer contributions </w:t>
      </w:r>
      <w:r w:rsidR="00955295" w:rsidRPr="0B6D35FC">
        <w:rPr>
          <w:rFonts w:ascii="Arial" w:eastAsia="Calibri" w:hAnsi="Arial" w:cs="Arial"/>
        </w:rPr>
        <w:t xml:space="preserve">shall be reviewed by </w:t>
      </w:r>
      <w:r w:rsidR="005822FB" w:rsidRPr="0B6D35FC">
        <w:rPr>
          <w:rFonts w:ascii="Arial" w:eastAsia="Calibri" w:hAnsi="Arial" w:cs="Arial"/>
        </w:rPr>
        <w:t>the Policy Committee</w:t>
      </w:r>
      <w:r w:rsidR="00955295" w:rsidRPr="0B6D35FC">
        <w:rPr>
          <w:rFonts w:ascii="Arial" w:eastAsia="Calibri" w:hAnsi="Arial" w:cs="Arial"/>
        </w:rPr>
        <w:t xml:space="preserve"> </w:t>
      </w:r>
      <w:r w:rsidR="00CB74BF" w:rsidRPr="0B6D35FC">
        <w:rPr>
          <w:rFonts w:ascii="Arial" w:eastAsia="Calibri" w:hAnsi="Arial" w:cs="Arial"/>
        </w:rPr>
        <w:t xml:space="preserve">in January every year as part of the budget setting process. </w:t>
      </w:r>
      <w:r w:rsidR="00955295" w:rsidRPr="0B6D35FC">
        <w:rPr>
          <w:rFonts w:ascii="Arial" w:eastAsia="Calibri" w:hAnsi="Arial" w:cs="Arial"/>
        </w:rPr>
        <w:t>The RFO will inform committees of any salary implications before they consider their budgets.</w:t>
      </w:r>
    </w:p>
    <w:p w14:paraId="2D28879B" w14:textId="5404B6B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CB74BF">
        <w:rPr>
          <w:rFonts w:ascii="Arial" w:eastAsia="Calibri" w:hAnsi="Arial" w:cs="Arial"/>
        </w:rPr>
        <w:t xml:space="preserve"> January</w:t>
      </w:r>
      <w:r w:rsidRPr="009F1AF9">
        <w:rPr>
          <w:rFonts w:ascii="Arial" w:eastAsia="Calibri" w:hAnsi="Arial" w:cs="Arial"/>
        </w:rPr>
        <w:t xml:space="preserve"> each year, the RFO shall prepare a draft budget with detailed estimates of all income and expenditure for the following financial year</w:t>
      </w:r>
      <w:r w:rsidR="00CB74BF">
        <w:rPr>
          <w:rFonts w:ascii="Arial" w:eastAsia="Calibri" w:hAnsi="Arial" w:cs="Arial"/>
        </w:rPr>
        <w:t xml:space="preserve"> </w:t>
      </w:r>
      <w:r w:rsidRPr="009F1AF9">
        <w:rPr>
          <w:rFonts w:ascii="Arial" w:eastAsia="Calibri" w:hAnsi="Arial" w:cs="Arial"/>
        </w:rPr>
        <w:t>along with a forecast for the following three financial years, taking account of the lifespan of assets and cost implications of repair or replacement.</w:t>
      </w:r>
    </w:p>
    <w:p w14:paraId="06E71B1B" w14:textId="4DAA3AA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401D36">
        <w:rPr>
          <w:rFonts w:ascii="Arial" w:eastAsia="Calibri" w:hAnsi="Arial" w:cs="Arial"/>
        </w:rPr>
        <w:t>.</w:t>
      </w:r>
    </w:p>
    <w:p w14:paraId="6B078D75" w14:textId="21EB9C7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shall review its draft budget</w:t>
      </w:r>
      <w:r w:rsidR="00CB74BF">
        <w:rPr>
          <w:rFonts w:ascii="Arial" w:eastAsia="Calibri" w:hAnsi="Arial" w:cs="Arial"/>
        </w:rPr>
        <w:t xml:space="preserve"> in its January meeting</w:t>
      </w:r>
      <w:r w:rsidRPr="009F1AF9">
        <w:rPr>
          <w:rFonts w:ascii="Arial" w:eastAsia="Calibri" w:hAnsi="Arial" w:cs="Arial"/>
        </w:rPr>
        <w:t xml:space="preserve"> and submit any proposed amendments to the </w:t>
      </w:r>
      <w:r w:rsidR="00CB74BF">
        <w:rPr>
          <w:rFonts w:ascii="Arial" w:eastAsia="Calibri" w:hAnsi="Arial" w:cs="Arial"/>
        </w:rPr>
        <w:t>Policy</w:t>
      </w:r>
      <w:r w:rsidRPr="009F1AF9">
        <w:rPr>
          <w:rFonts w:ascii="Arial" w:eastAsia="Calibri" w:hAnsi="Arial" w:cs="Arial"/>
        </w:rPr>
        <w:t xml:space="preserve"> </w:t>
      </w:r>
      <w:r w:rsidR="00CB74BF">
        <w:rPr>
          <w:rFonts w:ascii="Arial" w:eastAsia="Calibri" w:hAnsi="Arial" w:cs="Arial"/>
        </w:rPr>
        <w:t>C</w:t>
      </w:r>
      <w:r w:rsidRPr="009F1AF9">
        <w:rPr>
          <w:rFonts w:ascii="Arial" w:eastAsia="Calibri" w:hAnsi="Arial" w:cs="Arial"/>
        </w:rPr>
        <w:t xml:space="preserve">ommittee. </w:t>
      </w:r>
    </w:p>
    <w:p w14:paraId="1BCAB99E" w14:textId="618CA7A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three-year forecast, including any recommendations for the use or accumulation of reserves, shall be considered by the </w:t>
      </w:r>
      <w:r w:rsidR="0095123E">
        <w:rPr>
          <w:rFonts w:ascii="Arial" w:eastAsia="Calibri" w:hAnsi="Arial" w:cs="Arial"/>
        </w:rPr>
        <w:t>Policy</w:t>
      </w:r>
      <w:r w:rsidRPr="009F1AF9">
        <w:rPr>
          <w:rFonts w:ascii="Arial" w:eastAsia="Calibri" w:hAnsi="Arial" w:cs="Arial"/>
        </w:rPr>
        <w:t xml:space="preserve"> </w:t>
      </w:r>
      <w:r w:rsidR="0095123E">
        <w:rPr>
          <w:rFonts w:ascii="Arial" w:eastAsia="Calibri" w:hAnsi="Arial" w:cs="Arial"/>
        </w:rPr>
        <w:t>C</w:t>
      </w:r>
      <w:r w:rsidRPr="009F1AF9">
        <w:rPr>
          <w:rFonts w:ascii="Arial" w:eastAsia="Calibri" w:hAnsi="Arial" w:cs="Arial"/>
        </w:rPr>
        <w:t>ommittee and a recommendation made to the</w:t>
      </w:r>
      <w:r w:rsidR="0095123E">
        <w:rPr>
          <w:rFonts w:ascii="Arial" w:eastAsia="Calibri" w:hAnsi="Arial" w:cs="Arial"/>
        </w:rPr>
        <w:t xml:space="preserve"> </w:t>
      </w:r>
      <w:r w:rsidRPr="009F1AF9">
        <w:rPr>
          <w:rFonts w:ascii="Arial" w:eastAsia="Calibri" w:hAnsi="Arial" w:cs="Arial"/>
        </w:rPr>
        <w:t>council.</w:t>
      </w:r>
    </w:p>
    <w:p w14:paraId="73030839" w14:textId="49152FE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36C71209" w:rsidR="00E529E3" w:rsidRPr="009F1AF9" w:rsidRDefault="00E529E3" w:rsidP="0B6D35FC">
      <w:pPr>
        <w:pStyle w:val="ListParagraph"/>
        <w:numPr>
          <w:ilvl w:val="1"/>
          <w:numId w:val="21"/>
        </w:numPr>
        <w:spacing w:after="120"/>
        <w:rPr>
          <w:rFonts w:ascii="Arial" w:eastAsia="Calibri" w:hAnsi="Arial" w:cs="Arial"/>
          <w:b/>
          <w:bCs/>
        </w:rPr>
      </w:pPr>
      <w:r w:rsidRPr="0B6D35FC">
        <w:rPr>
          <w:rFonts w:ascii="Arial" w:eastAsia="Calibri" w:hAnsi="Arial" w:cs="Arial"/>
          <w:b/>
          <w:bCs/>
        </w:rPr>
        <w:t>Any member with council tax unpaid for more than two months is prohibited from voting on the budget or precept by Section 106 of the Local Government Finance Act 1992 and must</w:t>
      </w:r>
      <w:r w:rsidRPr="0B6D35FC">
        <w:rPr>
          <w:rFonts w:ascii="Arial" w:hAnsi="Arial" w:cs="Arial"/>
          <w:b/>
          <w:bCs/>
        </w:rPr>
        <w:t xml:space="preserve"> </w:t>
      </w:r>
      <w:r w:rsidRPr="0B6D35FC">
        <w:rPr>
          <w:rFonts w:ascii="Arial" w:eastAsia="Calibri" w:hAnsi="Arial" w:cs="Arial"/>
          <w:b/>
          <w:bCs/>
        </w:rPr>
        <w:t>disclose at the start of the meeting that Section 106 applies to them.</w:t>
      </w:r>
    </w:p>
    <w:p w14:paraId="2701A3CE" w14:textId="68B3286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003C12AB">
        <w:rPr>
          <w:rFonts w:ascii="Arial" w:eastAsia="Calibri" w:hAnsi="Arial" w:cs="Arial"/>
        </w:rPr>
        <w:t>.</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79808388"/>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4CA4320" w:rsidR="00D22E75" w:rsidRDefault="00D22E75" w:rsidP="0B6D35FC">
      <w:pPr>
        <w:pStyle w:val="ListParagraph"/>
        <w:numPr>
          <w:ilvl w:val="1"/>
          <w:numId w:val="21"/>
        </w:numPr>
        <w:spacing w:after="120"/>
        <w:rPr>
          <w:rFonts w:ascii="Arial" w:hAnsi="Arial" w:cs="Arial"/>
        </w:rPr>
      </w:pPr>
      <w:r w:rsidRPr="0B6D35FC">
        <w:rPr>
          <w:rFonts w:ascii="Arial" w:hAnsi="Arial" w:cs="Arial"/>
        </w:rPr>
        <w:t>Every contract shall comply with the</w:t>
      </w:r>
      <w:r w:rsidR="00F70BD6" w:rsidRPr="0B6D35FC">
        <w:rPr>
          <w:rFonts w:ascii="Arial" w:hAnsi="Arial" w:cs="Arial"/>
        </w:rPr>
        <w:t xml:space="preserve"> council’s Standing Orders and </w:t>
      </w:r>
      <w:r w:rsidR="00444456" w:rsidRPr="0B6D35FC">
        <w:rPr>
          <w:rFonts w:ascii="Arial" w:hAnsi="Arial" w:cs="Arial"/>
        </w:rPr>
        <w:t>these F</w:t>
      </w:r>
      <w:r w:rsidRPr="0B6D35FC">
        <w:rPr>
          <w:rFonts w:ascii="Arial" w:hAnsi="Arial" w:cs="Arial"/>
        </w:rPr>
        <w:t xml:space="preserve">inancial </w:t>
      </w:r>
      <w:r w:rsidR="00304C7B" w:rsidRPr="0B6D35FC">
        <w:rPr>
          <w:rFonts w:ascii="Arial" w:hAnsi="Arial" w:cs="Arial"/>
        </w:rPr>
        <w:t>Regulations,</w:t>
      </w:r>
      <w:r w:rsidRPr="0B6D35FC">
        <w:rPr>
          <w:rFonts w:ascii="Arial" w:hAnsi="Arial" w:cs="Arial"/>
        </w:rPr>
        <w:t xml:space="preserve"> and no exceptions shall be made, except in an emergency. </w:t>
      </w:r>
    </w:p>
    <w:p w14:paraId="6E163AF4" w14:textId="77777777" w:rsidR="00142029" w:rsidRPr="009F1AF9" w:rsidRDefault="00142029" w:rsidP="00142029">
      <w:pPr>
        <w:pStyle w:val="ListParagraph"/>
        <w:spacing w:after="120"/>
        <w:ind w:left="851"/>
        <w:rPr>
          <w:rFonts w:ascii="Arial" w:hAnsi="Arial" w:cs="Arial"/>
        </w:rPr>
      </w:pPr>
    </w:p>
    <w:p w14:paraId="1BF7D055" w14:textId="77777777" w:rsidR="00142029" w:rsidRPr="00142029" w:rsidRDefault="00142029" w:rsidP="00142029">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E366C48" w14:textId="77777777" w:rsidR="00142029" w:rsidRPr="009F1AF9" w:rsidRDefault="00142029" w:rsidP="00142029">
      <w:pPr>
        <w:pStyle w:val="ListParagraph"/>
        <w:spacing w:after="120"/>
        <w:ind w:left="851"/>
        <w:rPr>
          <w:rFonts w:ascii="Arial" w:hAnsi="Arial" w:cs="Arial"/>
          <w:b/>
          <w:bCs/>
        </w:rPr>
      </w:pP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673D4EA3"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w:t>
      </w:r>
      <w:r w:rsidRPr="00C85719">
        <w:rPr>
          <w:rFonts w:ascii="Arial" w:hAnsi="Arial" w:cs="Arial"/>
          <w:color w:val="000000" w:themeColor="text1"/>
        </w:rPr>
        <w:t xml:space="preserve">contracts </w:t>
      </w:r>
      <w:r w:rsidR="00D22E75" w:rsidRPr="00C85719">
        <w:rPr>
          <w:rFonts w:ascii="Arial" w:hAnsi="Arial" w:cs="Arial"/>
          <w:color w:val="000000" w:themeColor="text1"/>
        </w:rPr>
        <w:t>estimated to exceed £60,000 including VAT, the Clerk shall</w:t>
      </w:r>
      <w:r w:rsidR="00D22E75" w:rsidRPr="4C80E3E9">
        <w:rPr>
          <w:rFonts w:ascii="Arial" w:hAnsi="Arial" w:cs="Arial"/>
        </w:rPr>
        <w:t xml:space="preserve">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2D4ABB9A" w14:textId="77777777" w:rsidR="00A536B6" w:rsidRPr="009F1AF9" w:rsidRDefault="00A536B6" w:rsidP="00A536B6">
      <w:pPr>
        <w:pStyle w:val="ListParagraph"/>
        <w:spacing w:after="120"/>
        <w:ind w:left="851"/>
        <w:rPr>
          <w:rFonts w:ascii="Arial" w:hAnsi="Arial" w:cs="Arial"/>
        </w:rPr>
      </w:pPr>
    </w:p>
    <w:p w14:paraId="414A8018" w14:textId="55EE8614"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2749B1">
        <w:rPr>
          <w:rStyle w:val="FootnoteReference"/>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w:t>
      </w:r>
      <w:r w:rsidR="00F00645">
        <w:rPr>
          <w:rFonts w:ascii="Arial" w:hAnsi="Arial" w:cs="Arial"/>
          <w:b/>
          <w:bCs/>
        </w:rPr>
        <w:t>the publication of invitations and notices.</w:t>
      </w:r>
    </w:p>
    <w:p w14:paraId="6220EBAA" w14:textId="29681FB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2229C0">
        <w:rPr>
          <w:rFonts w:ascii="Arial" w:hAnsi="Arial" w:cs="Arial"/>
        </w:rPr>
        <w:t>5</w:t>
      </w:r>
      <w:r w:rsidR="00D22E75" w:rsidRPr="4C80E3E9">
        <w:rPr>
          <w:rFonts w:ascii="Arial" w:hAnsi="Arial" w:cs="Arial"/>
        </w:rPr>
        <w:t xml:space="preserve">,000 excluding VAT the Clerk or RFO shall seek at least 3 </w:t>
      </w:r>
      <w:r w:rsidR="000B44AF" w:rsidRPr="4C80E3E9">
        <w:rPr>
          <w:rFonts w:ascii="Arial" w:hAnsi="Arial" w:cs="Arial"/>
        </w:rPr>
        <w:t>fixed price</w:t>
      </w:r>
      <w:r w:rsidR="00D22E75" w:rsidRPr="4C80E3E9">
        <w:rPr>
          <w:rFonts w:ascii="Arial" w:hAnsi="Arial" w:cs="Arial"/>
        </w:rPr>
        <w:t xml:space="preserve"> quotes</w:t>
      </w:r>
      <w:r w:rsidR="000432D4">
        <w:rPr>
          <w:rFonts w:ascii="Arial" w:hAnsi="Arial" w:cs="Arial"/>
        </w:rPr>
        <w:t>.</w:t>
      </w:r>
    </w:p>
    <w:p w14:paraId="57298436" w14:textId="5AF75508" w:rsidR="00D22E75" w:rsidRPr="009F1AF9" w:rsidRDefault="000432D4" w:rsidP="009F1AF9">
      <w:pPr>
        <w:pStyle w:val="ListParagraph"/>
        <w:numPr>
          <w:ilvl w:val="1"/>
          <w:numId w:val="21"/>
        </w:numPr>
        <w:spacing w:after="120"/>
        <w:contextualSpacing w:val="0"/>
        <w:rPr>
          <w:rFonts w:ascii="Arial" w:hAnsi="Arial" w:cs="Arial"/>
        </w:rPr>
      </w:pPr>
      <w:r>
        <w:rPr>
          <w:rFonts w:ascii="Arial" w:hAnsi="Arial" w:cs="Arial"/>
        </w:rPr>
        <w:lastRenderedPageBreak/>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r w:rsidR="0025098F">
        <w:rPr>
          <w:rFonts w:ascii="Arial" w:hAnsi="Arial" w:cs="Arial"/>
        </w:rPr>
        <w:t>2,000</w:t>
      </w:r>
      <w:r w:rsidR="00D22E75" w:rsidRPr="4C80E3E9">
        <w:rPr>
          <w:rFonts w:ascii="Arial" w:hAnsi="Arial" w:cs="Arial"/>
        </w:rPr>
        <w:t xml:space="preserve"> and £</w:t>
      </w:r>
      <w:r w:rsidR="0025098F">
        <w:rPr>
          <w:rFonts w:ascii="Arial" w:hAnsi="Arial" w:cs="Arial"/>
        </w:rPr>
        <w:t>5</w:t>
      </w:r>
      <w:r w:rsidR="00D22E75" w:rsidRPr="4C80E3E9">
        <w:rPr>
          <w:rFonts w:ascii="Arial" w:hAnsi="Arial" w:cs="Arial"/>
        </w:rPr>
        <w:t>,000 excluding VAT, the Clerk or RFO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74DACD5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331220">
        <w:rPr>
          <w:rFonts w:ascii="Arial" w:hAnsi="Arial" w:cs="Arial"/>
        </w:rPr>
        <w:t>officers</w:t>
      </w:r>
      <w:r w:rsidR="00CA1584" w:rsidRPr="4C80E3E9">
        <w:rPr>
          <w:rFonts w:ascii="Arial" w:hAnsi="Arial" w:cs="Arial"/>
        </w:rPr>
        <w:t xml:space="preserve"> shall seek to achieve value for money.</w:t>
      </w:r>
    </w:p>
    <w:p w14:paraId="7878A61D" w14:textId="4BEA63A7"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BAFD80D" w:rsidR="00D22E75" w:rsidRPr="009F1AF9" w:rsidRDefault="00B04F5E" w:rsidP="009F1AF9">
      <w:pPr>
        <w:pStyle w:val="ListParagraph"/>
        <w:numPr>
          <w:ilvl w:val="1"/>
          <w:numId w:val="21"/>
        </w:numPr>
        <w:spacing w:after="120"/>
        <w:contextualSpacing w:val="0"/>
        <w:rPr>
          <w:rFonts w:ascii="Arial" w:hAnsi="Arial" w:cs="Arial"/>
        </w:rPr>
      </w:pPr>
      <w:r>
        <w:rPr>
          <w:rFonts w:ascii="Arial" w:hAnsi="Arial" w:cs="Arial"/>
        </w:rPr>
        <w:t xml:space="preserve"> </w:t>
      </w:r>
      <w:r w:rsidR="00D22E75" w:rsidRPr="4C80E3E9">
        <w:rPr>
          <w:rFonts w:ascii="Arial" w:hAnsi="Arial" w:cs="Arial"/>
        </w:rPr>
        <w:t xml:space="preserve">When applications are made to waive this financial regulation to enable a price to be negotiated without competition, the reason should be set out in a recommendation to the </w:t>
      </w:r>
      <w:r w:rsidR="005116AB">
        <w:rPr>
          <w:rFonts w:ascii="Arial" w:hAnsi="Arial" w:cs="Arial"/>
        </w:rPr>
        <w:t>Policy C</w:t>
      </w:r>
      <w:r w:rsidR="00D22E75" w:rsidRPr="4C80E3E9">
        <w:rPr>
          <w:rFonts w:ascii="Arial" w:hAnsi="Arial" w:cs="Arial"/>
        </w:rPr>
        <w:t xml:space="preserve">ommittee. </w:t>
      </w:r>
      <w:r w:rsidR="00B16E08" w:rsidRPr="4C80E3E9">
        <w:rPr>
          <w:rFonts w:ascii="Arial" w:hAnsi="Arial" w:cs="Arial"/>
        </w:rPr>
        <w:t>Avoidance of</w:t>
      </w:r>
      <w:r w:rsidR="00D22E75"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00D22E75"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695F17B" w:rsidR="00D22E75" w:rsidRPr="009F1AF9" w:rsidRDefault="00A824CA" w:rsidP="009F1AF9">
      <w:pPr>
        <w:pStyle w:val="ListParagraph"/>
        <w:numPr>
          <w:ilvl w:val="0"/>
          <w:numId w:val="33"/>
        </w:numPr>
        <w:spacing w:after="120"/>
        <w:contextualSpacing w:val="0"/>
        <w:rPr>
          <w:rFonts w:ascii="Arial" w:hAnsi="Arial" w:cs="Arial"/>
        </w:rPr>
      </w:pPr>
      <w:r>
        <w:rPr>
          <w:rFonts w:ascii="Arial" w:hAnsi="Arial" w:cs="Arial"/>
        </w:rPr>
        <w:t>t</w:t>
      </w:r>
      <w:r w:rsidR="00D22E75" w:rsidRPr="009F1AF9">
        <w:rPr>
          <w:rFonts w:ascii="Arial" w:hAnsi="Arial" w:cs="Arial"/>
        </w:rPr>
        <w:t>he Clerk</w:t>
      </w:r>
      <w:r w:rsidR="004722F0">
        <w:rPr>
          <w:rFonts w:ascii="Arial" w:hAnsi="Arial" w:cs="Arial"/>
        </w:rPr>
        <w:t>/RFO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 xml:space="preserve">for any items </w:t>
      </w:r>
      <w:r w:rsidR="0061206C">
        <w:rPr>
          <w:rFonts w:ascii="Arial" w:hAnsi="Arial" w:cs="Arial"/>
        </w:rPr>
        <w:t>up to</w:t>
      </w:r>
      <w:r w:rsidR="00D22E75" w:rsidRPr="009F1AF9">
        <w:rPr>
          <w:rFonts w:ascii="Arial" w:hAnsi="Arial" w:cs="Arial"/>
        </w:rPr>
        <w:t xml:space="preserve"> £</w:t>
      </w:r>
      <w:r w:rsidR="000C6D60">
        <w:rPr>
          <w:rFonts w:ascii="Arial" w:hAnsi="Arial" w:cs="Arial"/>
        </w:rPr>
        <w:t>10</w:t>
      </w:r>
      <w:r w:rsidR="00CF5BC7">
        <w:rPr>
          <w:rFonts w:ascii="Arial" w:hAnsi="Arial" w:cs="Arial"/>
        </w:rPr>
        <w:t>,</w:t>
      </w:r>
      <w:r w:rsidR="00D22E75" w:rsidRPr="009F1AF9">
        <w:rPr>
          <w:rFonts w:ascii="Arial" w:hAnsi="Arial" w:cs="Arial"/>
        </w:rPr>
        <w:t>00</w:t>
      </w:r>
      <w:r w:rsidR="00CF5BC7">
        <w:rPr>
          <w:rFonts w:ascii="Arial" w:hAnsi="Arial" w:cs="Arial"/>
        </w:rPr>
        <w:t>0</w:t>
      </w:r>
      <w:r w:rsidR="00D22E75" w:rsidRPr="009F1AF9">
        <w:rPr>
          <w:rFonts w:ascii="Arial" w:hAnsi="Arial" w:cs="Arial"/>
        </w:rPr>
        <w:t xml:space="preserve"> excluding VAT. </w:t>
      </w:r>
    </w:p>
    <w:p w14:paraId="3DF2815D" w14:textId="4C6E8678"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03F31F0F" w14:textId="77777777" w:rsidR="006661FB" w:rsidRDefault="006661FB" w:rsidP="009F1AF9">
      <w:pPr>
        <w:pStyle w:val="ListParagraph"/>
        <w:spacing w:after="120"/>
        <w:ind w:left="792"/>
        <w:contextualSpacing w:val="0"/>
        <w:rPr>
          <w:rFonts w:ascii="Arial" w:hAnsi="Arial" w:cs="Arial"/>
        </w:rPr>
      </w:pPr>
    </w:p>
    <w:p w14:paraId="2DE1CD2E" w14:textId="230B4F6F"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6F2D6196"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7A2D0CE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6F5FFF">
        <w:rPr>
          <w:rFonts w:ascii="Arial" w:hAnsi="Arial" w:cs="Arial"/>
        </w:rPr>
        <w:t>Policy Committee a</w:t>
      </w:r>
      <w:r w:rsidRPr="4C80E3E9">
        <w:rPr>
          <w:rFonts w:ascii="Arial" w:hAnsi="Arial" w:cs="Arial"/>
        </w:rPr>
        <w:t>cting within its Terms of Reference except in an emergency.</w:t>
      </w:r>
    </w:p>
    <w:p w14:paraId="596BF224" w14:textId="79022429" w:rsidR="00D22E75" w:rsidRPr="009F1AF9" w:rsidRDefault="00D22E75" w:rsidP="009F1AF9">
      <w:pPr>
        <w:pStyle w:val="ListParagraph"/>
        <w:numPr>
          <w:ilvl w:val="1"/>
          <w:numId w:val="21"/>
        </w:numPr>
        <w:spacing w:after="120"/>
        <w:contextualSpacing w:val="0"/>
        <w:rPr>
          <w:rFonts w:ascii="Arial" w:hAnsi="Arial" w:cs="Arial"/>
        </w:rPr>
      </w:pPr>
      <w:r w:rsidRPr="00D91A21">
        <w:rPr>
          <w:rFonts w:ascii="Arial" w:hAnsi="Arial" w:cs="Arial"/>
        </w:rPr>
        <w:t>In cases of serious risk to the delivery of council services or to public safety on council premises, the clerk may authorise expenditure of up to £</w:t>
      </w:r>
      <w:r w:rsidR="00D91A21">
        <w:rPr>
          <w:rFonts w:ascii="Arial" w:hAnsi="Arial" w:cs="Arial"/>
        </w:rPr>
        <w:t>50</w:t>
      </w:r>
      <w:r w:rsidR="00096190" w:rsidRPr="00D91A21">
        <w:rPr>
          <w:rFonts w:ascii="Arial" w:hAnsi="Arial" w:cs="Arial"/>
        </w:rPr>
        <w:t>,0</w:t>
      </w:r>
      <w:r w:rsidRPr="00D91A21">
        <w:rPr>
          <w:rFonts w:ascii="Arial" w:hAnsi="Arial" w:cs="Arial"/>
        </w:rPr>
        <w:t>00 excluding VAT on repair, replacement or other work that in their judgement is necessary,</w:t>
      </w:r>
      <w:r w:rsidRPr="4C80E3E9">
        <w:rPr>
          <w:rFonts w:ascii="Arial" w:hAnsi="Arial" w:cs="Arial"/>
        </w:rPr>
        <w:t xml:space="preserve">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w:t>
      </w:r>
      <w:r w:rsidR="00EF1679">
        <w:rPr>
          <w:rFonts w:ascii="Arial" w:hAnsi="Arial" w:cs="Arial"/>
        </w:rPr>
        <w:t xml:space="preserve"> Policy Committee</w:t>
      </w:r>
      <w:r w:rsidRPr="4C80E3E9">
        <w:rPr>
          <w:rFonts w:ascii="Arial" w:hAnsi="Arial" w:cs="Arial"/>
        </w:rPr>
        <w:t xml:space="preserve"> Chair as soon as possible and to the </w:t>
      </w:r>
      <w:r w:rsidR="00EF1679">
        <w:rPr>
          <w:rFonts w:ascii="Arial" w:hAnsi="Arial" w:cs="Arial"/>
        </w:rPr>
        <w:t>Policy Committee</w:t>
      </w:r>
      <w:r w:rsidRPr="4C80E3E9">
        <w:rPr>
          <w:rFonts w:ascii="Arial" w:hAnsi="Arial" w:cs="Arial"/>
        </w:rPr>
        <w:t xml:space="preserve"> as soon as practicable thereafter.</w:t>
      </w:r>
    </w:p>
    <w:p w14:paraId="1D353FEC" w14:textId="26C3AC1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w:t>
      </w:r>
      <w:proofErr w:type="gramStart"/>
      <w:r w:rsidR="00017487" w:rsidRPr="4C80E3E9">
        <w:rPr>
          <w:rFonts w:ascii="Arial" w:hAnsi="Arial" w:cs="Arial"/>
        </w:rPr>
        <w:t xml:space="preserve">entered </w:t>
      </w:r>
      <w:r w:rsidR="0028747D" w:rsidRPr="4C80E3E9">
        <w:rPr>
          <w:rFonts w:ascii="Arial" w:hAnsi="Arial" w:cs="Arial"/>
        </w:rPr>
        <w:t>into</w:t>
      </w:r>
      <w:proofErr w:type="gramEnd"/>
      <w:r w:rsidR="0028747D" w:rsidRPr="4C80E3E9">
        <w:rPr>
          <w:rFonts w:ascii="Arial" w:hAnsi="Arial" w:cs="Arial"/>
        </w:rPr>
        <w:t>,</w:t>
      </w:r>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097762">
        <w:rPr>
          <w:rFonts w:ascii="Arial" w:hAnsi="Arial" w:cs="Arial"/>
        </w:rPr>
        <w:t>t</w:t>
      </w:r>
      <w:r w:rsidRPr="4C80E3E9">
        <w:rPr>
          <w:rFonts w:ascii="Arial" w:hAnsi="Arial" w:cs="Arial"/>
        </w:rPr>
        <w:t>he council is satisfied that the necessary funds are available and that where a loan is required, Government borrowing approval has been obtained first.</w:t>
      </w:r>
    </w:p>
    <w:p w14:paraId="4F11A477" w14:textId="185EF7D4" w:rsidR="00D22E75" w:rsidRPr="009F1AF9" w:rsidRDefault="0021576E" w:rsidP="009F1AF9">
      <w:pPr>
        <w:pStyle w:val="Heading1"/>
        <w:rPr>
          <w:rFonts w:ascii="Arial" w:hAnsi="Arial" w:cs="Arial"/>
        </w:rPr>
      </w:pPr>
      <w:bookmarkStart w:id="101" w:name="_Toc179808389"/>
      <w:r w:rsidRPr="009F1AF9">
        <w:rPr>
          <w:rFonts w:ascii="Arial" w:hAnsi="Arial" w:cs="Arial"/>
        </w:rPr>
        <w:t xml:space="preserve">Banking </w:t>
      </w:r>
      <w:r w:rsidR="00BC2F44">
        <w:rPr>
          <w:rFonts w:ascii="Arial" w:hAnsi="Arial" w:cs="Arial"/>
        </w:rPr>
        <w:t>arrangements</w:t>
      </w:r>
      <w:r w:rsidR="000F51F4">
        <w:rPr>
          <w:rFonts w:ascii="Arial" w:hAnsi="Arial" w:cs="Arial"/>
        </w:rPr>
        <w:t>, authorisations and instructions for the making of</w:t>
      </w:r>
      <w:r w:rsidRPr="009F1AF9">
        <w:rPr>
          <w:rFonts w:ascii="Arial" w:hAnsi="Arial" w:cs="Arial"/>
        </w:rPr>
        <w:t xml:space="preserve"> p</w:t>
      </w:r>
      <w:bookmarkStart w:id="102" w:name="_Toc164085251"/>
      <w:bookmarkStart w:id="103" w:name="_Toc164858082"/>
      <w:bookmarkStart w:id="104" w:name="_Toc164866523"/>
      <w:bookmarkStart w:id="105" w:name="_Toc164871815"/>
      <w:bookmarkStart w:id="106" w:name="_Toc164937772"/>
      <w:bookmarkStart w:id="107" w:name="_Toc165194535"/>
      <w:bookmarkStart w:id="108" w:name="_Toc164071007"/>
      <w:bookmarkStart w:id="109" w:name="_Toc164071532"/>
      <w:bookmarkStart w:id="110" w:name="_Toc164071680"/>
      <w:bookmarkStart w:id="111" w:name="_Toc164085252"/>
      <w:bookmarkStart w:id="112" w:name="_Toc164858083"/>
      <w:bookmarkStart w:id="113" w:name="_Toc164866524"/>
      <w:bookmarkStart w:id="114" w:name="_Toc164871816"/>
      <w:bookmarkStart w:id="115" w:name="_Toc164937773"/>
      <w:bookmarkStart w:id="116" w:name="_Toc165194536"/>
      <w:bookmarkStart w:id="117" w:name="_Toc165238366"/>
      <w:bookmarkStart w:id="118" w:name="_Toc165238458"/>
      <w:bookmarkStart w:id="119" w:name="_Toc164071008"/>
      <w:bookmarkStart w:id="120" w:name="_Toc164071533"/>
      <w:bookmarkStart w:id="121" w:name="_Toc164071681"/>
      <w:bookmarkStart w:id="122" w:name="_Toc164085253"/>
      <w:bookmarkStart w:id="123" w:name="_Toc164858084"/>
      <w:bookmarkStart w:id="124" w:name="_Toc164866525"/>
      <w:bookmarkStart w:id="125" w:name="_Toc164871817"/>
      <w:bookmarkStart w:id="126" w:name="_Toc164937774"/>
      <w:bookmarkStart w:id="127" w:name="_Toc165194537"/>
      <w:bookmarkStart w:id="128" w:name="_Toc165238367"/>
      <w:bookmarkStart w:id="129" w:name="_Toc165238459"/>
      <w:bookmarkStart w:id="130" w:name="_Toc164071009"/>
      <w:bookmarkStart w:id="131" w:name="_Toc164071534"/>
      <w:bookmarkStart w:id="132" w:name="_Toc164071682"/>
      <w:bookmarkStart w:id="133" w:name="_Toc164085254"/>
      <w:bookmarkStart w:id="134" w:name="_Toc164858085"/>
      <w:bookmarkStart w:id="135" w:name="_Toc164866526"/>
      <w:bookmarkStart w:id="136" w:name="_Toc164871818"/>
      <w:bookmarkStart w:id="137" w:name="_Toc164937775"/>
      <w:bookmarkStart w:id="138" w:name="_Toc165194538"/>
      <w:bookmarkStart w:id="139" w:name="_Toc165238368"/>
      <w:bookmarkStart w:id="140" w:name="_Toc165238460"/>
      <w:bookmarkStart w:id="141" w:name="_Toc1640852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D22E75" w:rsidRPr="009F1AF9">
        <w:rPr>
          <w:rFonts w:ascii="Arial" w:hAnsi="Arial" w:cs="Arial"/>
        </w:rPr>
        <w:t>ayments</w:t>
      </w:r>
      <w:bookmarkEnd w:id="101"/>
      <w:bookmarkEnd w:id="141"/>
    </w:p>
    <w:p w14:paraId="357CDF05" w14:textId="6A41EE6B" w:rsidR="0021576E" w:rsidRPr="009F1AF9" w:rsidRDefault="0021576E" w:rsidP="009F1AF9">
      <w:pPr>
        <w:pStyle w:val="ListParagraph"/>
        <w:numPr>
          <w:ilvl w:val="1"/>
          <w:numId w:val="21"/>
        </w:numPr>
        <w:spacing w:after="120"/>
        <w:contextualSpacing w:val="0"/>
        <w:rPr>
          <w:rFonts w:ascii="Arial" w:hAnsi="Arial" w:cs="Arial"/>
        </w:rPr>
      </w:pPr>
      <w:r w:rsidRPr="000F7EBD">
        <w:rPr>
          <w:rFonts w:ascii="Arial" w:hAnsi="Arial" w:cs="Arial"/>
          <w:color w:val="000000" w:themeColor="text1"/>
        </w:rPr>
        <w:t xml:space="preserve">The council's </w:t>
      </w:r>
      <w:r w:rsidRPr="009F1AF9">
        <w:rPr>
          <w:rFonts w:ascii="Arial" w:hAnsi="Arial" w:cs="Arial"/>
        </w:rPr>
        <w:t>banking arrangements, including the bank mandate, shall be made by the RFO and a</w:t>
      </w:r>
      <w:r w:rsidR="004B75DC">
        <w:rPr>
          <w:rFonts w:ascii="Arial" w:hAnsi="Arial" w:cs="Arial"/>
        </w:rPr>
        <w:t>pproved</w:t>
      </w:r>
      <w:r w:rsidRPr="009F1AF9">
        <w:rPr>
          <w:rFonts w:ascii="Arial" w:hAnsi="Arial" w:cs="Arial"/>
        </w:rPr>
        <w:t xml:space="preserve"> by the </w:t>
      </w:r>
      <w:r w:rsidR="00BF4379">
        <w:rPr>
          <w:rFonts w:ascii="Arial" w:hAnsi="Arial" w:cs="Arial"/>
        </w:rPr>
        <w:t>council</w:t>
      </w:r>
      <w:r w:rsidRPr="009F1AF9">
        <w:rPr>
          <w:rFonts w:ascii="Arial" w:hAnsi="Arial" w:cs="Arial"/>
        </w:rPr>
        <w:t xml:space="preserve">; banking arrangements shall not be delegated to a committee. </w:t>
      </w:r>
      <w:r w:rsidR="00D91001" w:rsidRPr="009F1AF9">
        <w:rPr>
          <w:rFonts w:ascii="Arial" w:hAnsi="Arial" w:cs="Arial"/>
        </w:rPr>
        <w:t xml:space="preserve">The council has resolved to bank with </w:t>
      </w:r>
      <w:r w:rsidR="001B5636">
        <w:rPr>
          <w:rFonts w:ascii="Arial" w:hAnsi="Arial" w:cs="Arial"/>
        </w:rPr>
        <w:t>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w:t>
      </w:r>
      <w:r w:rsidR="00D7578F">
        <w:rPr>
          <w:rFonts w:ascii="Arial" w:hAnsi="Arial" w:cs="Arial"/>
        </w:rPr>
        <w:t xml:space="preserve">regularly </w:t>
      </w:r>
      <w:r w:rsidRPr="009F1AF9">
        <w:rPr>
          <w:rFonts w:ascii="Arial" w:hAnsi="Arial" w:cs="Arial"/>
        </w:rPr>
        <w:t>reviewed</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75D71E36" w:rsidR="00324654" w:rsidRPr="009F1AF9" w:rsidRDefault="00826803" w:rsidP="009F1AF9">
      <w:pPr>
        <w:pStyle w:val="ListParagraph"/>
        <w:numPr>
          <w:ilvl w:val="1"/>
          <w:numId w:val="21"/>
        </w:numPr>
        <w:spacing w:after="120"/>
        <w:contextualSpacing w:val="0"/>
        <w:rPr>
          <w:rFonts w:ascii="Arial" w:hAnsi="Arial" w:cs="Arial"/>
        </w:rPr>
      </w:pPr>
      <w:r>
        <w:rPr>
          <w:rFonts w:ascii="Arial" w:hAnsi="Arial" w:cs="Arial"/>
        </w:rPr>
        <w:t xml:space="preserve">The RFO shall prepare a schedule of payments that have been made in accordance with the </w:t>
      </w:r>
      <w:r w:rsidR="00F967EE">
        <w:rPr>
          <w:rFonts w:ascii="Arial" w:hAnsi="Arial" w:cs="Arial"/>
        </w:rPr>
        <w:t xml:space="preserve">approved revenue budget and have been approved by two members of the council. The schedule </w:t>
      </w:r>
      <w:r w:rsidR="00F761B1">
        <w:rPr>
          <w:rFonts w:ascii="Arial" w:hAnsi="Arial" w:cs="Arial"/>
        </w:rPr>
        <w:t>will form part of the agenda for the meeting of each Policy Committee together with the relevant invoices</w:t>
      </w:r>
      <w:r w:rsidR="004777AA">
        <w:rPr>
          <w:rFonts w:ascii="Arial" w:hAnsi="Arial" w:cs="Arial"/>
        </w:rPr>
        <w:t xml:space="preserve">. The Policy Committee shall review the schedule for compliance and, having </w:t>
      </w:r>
      <w:r w:rsidR="005E7040">
        <w:rPr>
          <w:rFonts w:ascii="Arial" w:hAnsi="Arial" w:cs="Arial"/>
        </w:rPr>
        <w:t xml:space="preserve">satisfied itself shall authorise the payments made. </w:t>
      </w:r>
    </w:p>
    <w:p w14:paraId="79F1BD26" w14:textId="14504B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A921DC">
        <w:rPr>
          <w:rFonts w:ascii="Arial" w:hAnsi="Arial" w:cs="Arial"/>
        </w:rPr>
        <w:t xml:space="preserve"> one of</w:t>
      </w:r>
      <w:r w:rsidR="0071081F" w:rsidRPr="009F1AF9">
        <w:rPr>
          <w:rFonts w:ascii="Arial" w:hAnsi="Arial" w:cs="Arial"/>
        </w:rPr>
        <w:t xml:space="preserve"> </w:t>
      </w:r>
      <w:r w:rsidR="009A75FD">
        <w:rPr>
          <w:rFonts w:ascii="Arial" w:hAnsi="Arial" w:cs="Arial"/>
        </w:rPr>
        <w:t>the Clerk, Assistant Town Clerk (Corporate) or the RFO</w:t>
      </w:r>
      <w:r w:rsidR="00C34C5C">
        <w:rPr>
          <w:rFonts w:ascii="Arial" w:hAnsi="Arial" w:cs="Arial"/>
        </w:rPr>
        <w:t xml:space="preserve">, manually or electronically </w:t>
      </w:r>
      <w:r w:rsidR="0097069C">
        <w:rPr>
          <w:rFonts w:ascii="Arial" w:hAnsi="Arial" w:cs="Arial"/>
        </w:rPr>
        <w:t>signed on a PDF.</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5D4E5B2F" w14:textId="36383834" w:rsidR="00C00FB5" w:rsidRPr="009F1AF9" w:rsidRDefault="005D25D0"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The RFO shall ensure the invoices are electronically submit</w:t>
      </w:r>
      <w:r w:rsidR="00DF5C1C">
        <w:rPr>
          <w:rFonts w:ascii="Arial" w:eastAsia="Calibri" w:hAnsi="Arial" w:cs="Arial"/>
          <w:color w:val="000000" w:themeColor="text1"/>
        </w:rPr>
        <w:t>ted</w:t>
      </w:r>
      <w:r w:rsidRPr="00545C54">
        <w:rPr>
          <w:rFonts w:ascii="Arial" w:eastAsia="Calibri" w:hAnsi="Arial" w:cs="Arial"/>
          <w:color w:val="000000" w:themeColor="text1"/>
        </w:rPr>
        <w:t xml:space="preserve"> for consideration by two members of council who have been appointed by the council to manage the council’s bank mandate. All instructions for payments drawn on the bank account, except for the payment of salaries, will be authorised by two members of Council. A member who is a bank signatory, having a connection by virtue of family or business relationships with the beneficiary of a payment, should not, under any normal circumstances, be an authoriser of the payment in question.</w:t>
      </w:r>
      <w:r>
        <w:rPr>
          <w:rFonts w:ascii="Arial" w:eastAsia="Calibri" w:hAnsi="Arial" w:cs="Arial"/>
          <w:color w:val="000000" w:themeColor="text1"/>
        </w:rPr>
        <w:t xml:space="preserve"> </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5563AB">
        <w:rPr>
          <w:rFonts w:ascii="Arial" w:hAnsi="Arial" w:cs="Arial"/>
        </w:rPr>
        <w:t xml:space="preserve">Policy Committee </w:t>
      </w:r>
      <w:r w:rsidR="00186AAD"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C3487F">
        <w:rPr>
          <w:rFonts w:ascii="Arial" w:hAnsi="Arial" w:cs="Arial"/>
        </w:rPr>
        <w:t>.</w:t>
      </w:r>
    </w:p>
    <w:p w14:paraId="5F694C9D" w14:textId="4F730CD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65B86B2F" w14:textId="0DB00420" w:rsidR="004D0DDB" w:rsidRDefault="002706AB" w:rsidP="002706AB">
      <w:pPr>
        <w:pStyle w:val="ListParagraph"/>
        <w:numPr>
          <w:ilvl w:val="1"/>
          <w:numId w:val="21"/>
        </w:numPr>
        <w:spacing w:after="120"/>
        <w:contextualSpacing w:val="0"/>
        <w:rPr>
          <w:rFonts w:ascii="Arial" w:hAnsi="Arial" w:cs="Arial"/>
        </w:rPr>
      </w:pPr>
      <w:r w:rsidRPr="002706AB">
        <w:rPr>
          <w:rFonts w:ascii="Arial" w:hAnsi="Arial" w:cs="Arial"/>
        </w:rPr>
        <w:t>Payment instructions to be signed or electronically approved by members include instructions to use BACs and cheques, following instruction by two members of council, the RFO shall arrange for a payment to be made.</w:t>
      </w:r>
      <w:r w:rsidR="009B2323" w:rsidRPr="009F1AF9">
        <w:rPr>
          <w:rFonts w:ascii="Arial" w:hAnsi="Arial" w:cs="Arial"/>
        </w:rPr>
        <w:t xml:space="preserve"> </w:t>
      </w:r>
    </w:p>
    <w:p w14:paraId="4E34DA00" w14:textId="5D948E5A" w:rsidR="00D22E75" w:rsidRPr="00134430" w:rsidRDefault="00D22E75" w:rsidP="00E674B7">
      <w:pPr>
        <w:pStyle w:val="ListParagraph"/>
        <w:numPr>
          <w:ilvl w:val="1"/>
          <w:numId w:val="21"/>
        </w:numPr>
        <w:spacing w:after="120"/>
        <w:contextualSpacing w:val="0"/>
        <w:rPr>
          <w:rFonts w:ascii="Arial" w:hAnsi="Arial" w:cs="Arial"/>
        </w:rPr>
      </w:pPr>
      <w:r w:rsidRPr="00134430">
        <w:rPr>
          <w:rFonts w:ascii="Arial" w:hAnsi="Arial" w:cs="Arial"/>
        </w:rPr>
        <w:t xml:space="preserve">The RFO shall </w:t>
      </w:r>
      <w:r w:rsidR="00214598" w:rsidRPr="00134430">
        <w:rPr>
          <w:rFonts w:ascii="Arial" w:hAnsi="Arial" w:cs="Arial"/>
        </w:rPr>
        <w:t xml:space="preserve">present </w:t>
      </w:r>
      <w:r w:rsidRPr="00134430">
        <w:rPr>
          <w:rFonts w:ascii="Arial" w:hAnsi="Arial" w:cs="Arial"/>
        </w:rPr>
        <w:t xml:space="preserve">a schedule of payments </w:t>
      </w:r>
      <w:r w:rsidR="00134430">
        <w:rPr>
          <w:rFonts w:ascii="Arial" w:hAnsi="Arial" w:cs="Arial"/>
        </w:rPr>
        <w:t xml:space="preserve">that have been made in accordance with the </w:t>
      </w:r>
      <w:r w:rsidR="00081E45">
        <w:rPr>
          <w:rFonts w:ascii="Arial" w:hAnsi="Arial" w:cs="Arial"/>
        </w:rPr>
        <w:t xml:space="preserve">approved revenue budget and have been approved by two members of the </w:t>
      </w:r>
      <w:r w:rsidR="00081E45">
        <w:rPr>
          <w:rFonts w:ascii="Arial" w:hAnsi="Arial" w:cs="Arial"/>
        </w:rPr>
        <w:lastRenderedPageBreak/>
        <w:t>council. The schedule will</w:t>
      </w:r>
      <w:r w:rsidRPr="00134430">
        <w:rPr>
          <w:rFonts w:ascii="Arial" w:hAnsi="Arial" w:cs="Arial"/>
        </w:rPr>
        <w:t xml:space="preserve"> form</w:t>
      </w:r>
      <w:r w:rsidR="00081E45">
        <w:rPr>
          <w:rFonts w:ascii="Arial" w:hAnsi="Arial" w:cs="Arial"/>
        </w:rPr>
        <w:t xml:space="preserve"> </w:t>
      </w:r>
      <w:r w:rsidRPr="00134430">
        <w:rPr>
          <w:rFonts w:ascii="Arial" w:hAnsi="Arial" w:cs="Arial"/>
        </w:rPr>
        <w:t xml:space="preserve">part of the </w:t>
      </w:r>
      <w:r w:rsidR="000379D2" w:rsidRPr="00134430">
        <w:rPr>
          <w:rFonts w:ascii="Arial" w:hAnsi="Arial" w:cs="Arial"/>
        </w:rPr>
        <w:t>a</w:t>
      </w:r>
      <w:r w:rsidRPr="00134430">
        <w:rPr>
          <w:rFonts w:ascii="Arial" w:hAnsi="Arial" w:cs="Arial"/>
        </w:rPr>
        <w:t xml:space="preserve">genda for the </w:t>
      </w:r>
      <w:r w:rsidR="000379D2" w:rsidRPr="00134430">
        <w:rPr>
          <w:rFonts w:ascii="Arial" w:hAnsi="Arial" w:cs="Arial"/>
        </w:rPr>
        <w:t>m</w:t>
      </w:r>
      <w:r w:rsidRPr="00134430">
        <w:rPr>
          <w:rFonts w:ascii="Arial" w:hAnsi="Arial" w:cs="Arial"/>
        </w:rPr>
        <w:t>eeting</w:t>
      </w:r>
      <w:r w:rsidR="00A93566">
        <w:rPr>
          <w:rFonts w:ascii="Arial" w:hAnsi="Arial" w:cs="Arial"/>
        </w:rPr>
        <w:t xml:space="preserve"> of each Policy Committee</w:t>
      </w:r>
      <w:r w:rsidRPr="00134430">
        <w:rPr>
          <w:rFonts w:ascii="Arial" w:hAnsi="Arial" w:cs="Arial"/>
        </w:rPr>
        <w:t xml:space="preserve"> together with the relevant invoices</w:t>
      </w:r>
      <w:r w:rsidR="0007352B">
        <w:rPr>
          <w:rFonts w:ascii="Arial" w:hAnsi="Arial" w:cs="Arial"/>
        </w:rPr>
        <w:t>. The Policy Committee shall review the schedule for compliance</w:t>
      </w:r>
      <w:r w:rsidR="00B42564">
        <w:rPr>
          <w:rFonts w:ascii="Arial" w:hAnsi="Arial" w:cs="Arial"/>
        </w:rPr>
        <w:t xml:space="preserve"> and, having satisfied itself, shall authorise the payments made. Personal payments (including salaries, wages, expenses and any payment made in relation to the termination of a contract of employment) may be summarised to remove public access to any personal information.</w:t>
      </w:r>
    </w:p>
    <w:p w14:paraId="04F7CA8A" w14:textId="2B60DC87" w:rsidR="008C6DAA" w:rsidRPr="004B2A0C" w:rsidRDefault="008C6DAA"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Payments made by fixed and variable direct debit shall be electronically presented to the Town Clerk, in the month following their payment, with copies of invoices for approval, and will be included on the payments list presented to Policy Committee.</w:t>
      </w:r>
    </w:p>
    <w:p w14:paraId="4EC992BB" w14:textId="52936A4F" w:rsidR="004B2A0C" w:rsidRPr="00BE5FB0" w:rsidRDefault="004B2A0C"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 xml:space="preserve">Wherever possible non-automated payments shall be </w:t>
      </w:r>
      <w:r w:rsidR="00315A24">
        <w:rPr>
          <w:rFonts w:ascii="Arial" w:eastAsia="Calibri" w:hAnsi="Arial" w:cs="Arial"/>
          <w:color w:val="000000" w:themeColor="text1"/>
        </w:rPr>
        <w:t>paid</w:t>
      </w:r>
      <w:r w:rsidRPr="00545C54">
        <w:rPr>
          <w:rFonts w:ascii="Arial" w:eastAsia="Calibri" w:hAnsi="Arial" w:cs="Arial"/>
          <w:color w:val="000000" w:themeColor="text1"/>
        </w:rPr>
        <w:t xml:space="preserve"> by BACs. The council shall operate a dual-authentication banking computer system, with the Town Clerk and Assistant Town Clerk (Corporate) using a personal identification number (PIN) or other passwords to access the Council’s records on that system. Where one of the Town Clerk or Assistant Town Clerk (Corporate) are not available, the Community Development Officer may take on the role. They shall not disclose any PIN or password, relevant to the working of the council or its bank accounts, to any person not authorised in writing by the Policy Committee. The RFO shall be appointed as the Service Administrator for the internet banking system.</w:t>
      </w:r>
    </w:p>
    <w:p w14:paraId="5D6D1358" w14:textId="7EF8B863" w:rsidR="00BE5FB0" w:rsidRPr="00A65860" w:rsidRDefault="00A65860"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New bank account details and amendments to account details for suppliers that are used for internet banking may only be changed on the authority of the Clerk, who will check any changes. A programme of regular checks of standing data with suppliers will be followed.</w:t>
      </w:r>
    </w:p>
    <w:p w14:paraId="53BEAB49" w14:textId="7AA077D5" w:rsidR="00A65860" w:rsidRDefault="00713B95" w:rsidP="009F1AF9">
      <w:pPr>
        <w:pStyle w:val="ListParagraph"/>
        <w:numPr>
          <w:ilvl w:val="1"/>
          <w:numId w:val="21"/>
        </w:numPr>
        <w:spacing w:after="120"/>
        <w:contextualSpacing w:val="0"/>
        <w:rPr>
          <w:rFonts w:ascii="Arial" w:hAnsi="Arial" w:cs="Arial"/>
        </w:rPr>
      </w:pPr>
      <w:r w:rsidRPr="00713B95">
        <w:rPr>
          <w:rFonts w:ascii="Arial" w:hAnsi="Arial" w:cs="Arial"/>
        </w:rPr>
        <w:t>Payment may be made by fixed or variable direct debit</w:t>
      </w:r>
      <w:r w:rsidR="00E4375B">
        <w:rPr>
          <w:rFonts w:ascii="Arial" w:hAnsi="Arial" w:cs="Arial"/>
        </w:rPr>
        <w:t>.</w:t>
      </w:r>
    </w:p>
    <w:p w14:paraId="3CC249F7" w14:textId="080A9D7E" w:rsidR="00713B95" w:rsidRPr="00E64D51" w:rsidRDefault="00E64D51"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Payment for salaries may be made from the Council’s bank account by the Council’s payroll agent by BACs, provided the instructions are signed off by the Town Clerk and any payments are reported to council as made.</w:t>
      </w:r>
    </w:p>
    <w:p w14:paraId="341DEFDC" w14:textId="0F60DCA8" w:rsidR="00E64D51" w:rsidRDefault="00A55951" w:rsidP="009F1AF9">
      <w:pPr>
        <w:pStyle w:val="ListParagraph"/>
        <w:numPr>
          <w:ilvl w:val="1"/>
          <w:numId w:val="21"/>
        </w:numPr>
        <w:spacing w:after="120"/>
        <w:contextualSpacing w:val="0"/>
        <w:rPr>
          <w:rFonts w:ascii="Arial" w:hAnsi="Arial" w:cs="Arial"/>
        </w:rPr>
      </w:pPr>
      <w:r w:rsidRPr="00A55951">
        <w:rPr>
          <w:rFonts w:ascii="Arial" w:hAnsi="Arial" w:cs="Arial"/>
        </w:rPr>
        <w:t xml:space="preserve">A Credit Card with a maximum limit of £5,000 will be issued to the Town Clerk and shall be subject to automatic payment in full </w:t>
      </w:r>
      <w:proofErr w:type="gramStart"/>
      <w:r w:rsidRPr="00A55951">
        <w:rPr>
          <w:rFonts w:ascii="Arial" w:hAnsi="Arial" w:cs="Arial"/>
        </w:rPr>
        <w:t>on a monthly basis</w:t>
      </w:r>
      <w:proofErr w:type="gramEnd"/>
      <w:r w:rsidRPr="00A55951">
        <w:rPr>
          <w:rFonts w:ascii="Arial" w:hAnsi="Arial" w:cs="Arial"/>
        </w:rPr>
        <w:t>. Credit Card payments shall be electronically presented to the Town Clerk in the month following their payment with copies of invoices for approval and will be included on the payments list presented to Policy Committee.</w:t>
      </w:r>
    </w:p>
    <w:p w14:paraId="41ED57C9" w14:textId="0FDB522B" w:rsidR="00A55951" w:rsidRPr="00BE7B4F" w:rsidRDefault="00BE7B4F"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The council will not maintain a standing cash float, but cash received by the Council may be used for petty cash purposes. On provision of a receipt the Town Clerk may provide petty cash to officers for the purpose of defraying operational and other expenses. All petty cash payments shall be reported to the Policy Committee.</w:t>
      </w:r>
    </w:p>
    <w:p w14:paraId="5E27E0E2" w14:textId="5B2E4D67" w:rsidR="00BE7B4F" w:rsidRPr="006D51F2" w:rsidRDefault="006D51F2"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 xml:space="preserve">A VAT receipt or invoice for payments shall be obtained whenever </w:t>
      </w:r>
      <w:r w:rsidR="00D7694C">
        <w:rPr>
          <w:rFonts w:ascii="Arial" w:eastAsia="Calibri" w:hAnsi="Arial" w:cs="Arial"/>
          <w:color w:val="000000" w:themeColor="text1"/>
        </w:rPr>
        <w:t>VAT</w:t>
      </w:r>
      <w:r w:rsidRPr="00545C54">
        <w:rPr>
          <w:rFonts w:ascii="Arial" w:eastAsia="Calibri" w:hAnsi="Arial" w:cs="Arial"/>
          <w:color w:val="000000" w:themeColor="text1"/>
        </w:rPr>
        <w:t xml:space="preserve"> is applicable to recover the VAT. When a purchase is made and a VAT receipt cannot be obtained but offers better value than a purchase with a VAT receipt, if the purchase is less than £20 the requirement for a VAT receipt can be waived and the </w:t>
      </w:r>
      <w:r w:rsidR="00C140F8">
        <w:rPr>
          <w:rFonts w:ascii="Arial" w:eastAsia="Calibri" w:hAnsi="Arial" w:cs="Arial"/>
          <w:color w:val="000000" w:themeColor="text1"/>
        </w:rPr>
        <w:t>vat</w:t>
      </w:r>
      <w:r w:rsidRPr="00545C54">
        <w:rPr>
          <w:rFonts w:ascii="Arial" w:eastAsia="Calibri" w:hAnsi="Arial" w:cs="Arial"/>
          <w:color w:val="000000" w:themeColor="text1"/>
        </w:rPr>
        <w:t xml:space="preserve"> not recovered.</w:t>
      </w:r>
    </w:p>
    <w:p w14:paraId="59689389" w14:textId="5F8430E8" w:rsidR="006D51F2" w:rsidRPr="00427C04" w:rsidRDefault="00427C04"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No employee or councillor shall disclose any PIN or password, relevant to the working of the council or its bank accounts, to any person not authorised in writing by the council or a duly delegated committee.</w:t>
      </w:r>
    </w:p>
    <w:p w14:paraId="39C86C6E" w14:textId="4A0348E9" w:rsidR="00427C04" w:rsidRPr="002470F2" w:rsidRDefault="002470F2"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lastRenderedPageBreak/>
        <w:t>Regular back-up copies of the records on any computer shall be made and shall be stored securely away from the computer in question, and preferably off site.</w:t>
      </w:r>
    </w:p>
    <w:p w14:paraId="75F70EFE" w14:textId="0FBCD6A9" w:rsidR="002470F2" w:rsidRPr="00791631" w:rsidRDefault="00791631"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The council, and any members using computers for the council’s financial business, shall ensure that anti-virus, anti-spyware and firewall software with automatic updates, together with a high level of security, is used.</w:t>
      </w:r>
    </w:p>
    <w:p w14:paraId="5727A2B2" w14:textId="5917803B" w:rsidR="00791631" w:rsidRDefault="00694A47" w:rsidP="009F1AF9">
      <w:pPr>
        <w:pStyle w:val="ListParagraph"/>
        <w:numPr>
          <w:ilvl w:val="1"/>
          <w:numId w:val="21"/>
        </w:numPr>
        <w:spacing w:after="120"/>
        <w:contextualSpacing w:val="0"/>
        <w:rPr>
          <w:rFonts w:ascii="Arial" w:hAnsi="Arial" w:cs="Arial"/>
        </w:rPr>
      </w:pPr>
      <w:r w:rsidRPr="00694A47">
        <w:rPr>
          <w:rFonts w:ascii="Arial" w:hAnsi="Arial" w:cs="Arial"/>
        </w:rPr>
        <w:t>Access to any internet banking accounts will be directly to the access page (which may be saved under “favourites”), and not through a search engine or e-mail link. Where dual authentication is not implemented, remembered or saved passwords facilities must not be used on any computer used for council banking work. Breach of this Regulation will be treated as a very serious matter under these regulations.</w:t>
      </w:r>
    </w:p>
    <w:p w14:paraId="626BD3BB" w14:textId="1C2D597A" w:rsidR="00694A47" w:rsidRPr="003631C8" w:rsidRDefault="003631C8"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769B4BC9" w14:textId="506F0A0E" w:rsidR="003631C8" w:rsidRPr="009F1AF9" w:rsidRDefault="00250E93"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The council will aim to rotate the duties of members in these Regulations so that onerous duties are shared out as evenly as possible over time.</w:t>
      </w:r>
    </w:p>
    <w:p w14:paraId="71DD44A9" w14:textId="31575E5B" w:rsidR="009E68C5" w:rsidRPr="009F1AF9" w:rsidRDefault="009E68C5" w:rsidP="009F1AF9">
      <w:pPr>
        <w:pStyle w:val="Heading1"/>
        <w:rPr>
          <w:rFonts w:ascii="Arial" w:hAnsi="Arial" w:cs="Arial"/>
          <w:bCs/>
        </w:rPr>
      </w:pPr>
      <w:bookmarkStart w:id="142" w:name="_Toc165194563"/>
      <w:bookmarkStart w:id="143" w:name="_Toc165238393"/>
      <w:bookmarkStart w:id="144" w:name="_Toc165238485"/>
      <w:bookmarkStart w:id="145" w:name="_Toc179808390"/>
      <w:bookmarkEnd w:id="142"/>
      <w:bookmarkEnd w:id="143"/>
      <w:bookmarkEnd w:id="144"/>
      <w:r w:rsidRPr="009F1AF9">
        <w:rPr>
          <w:rFonts w:ascii="Arial" w:hAnsi="Arial" w:cs="Arial"/>
        </w:rPr>
        <w:t>Payment of salaries</w:t>
      </w:r>
      <w:r w:rsidR="00204DCD" w:rsidRPr="009F1AF9">
        <w:rPr>
          <w:rFonts w:ascii="Arial" w:hAnsi="Arial" w:cs="Arial"/>
        </w:rPr>
        <w:t xml:space="preserve"> and allowances</w:t>
      </w:r>
      <w:bookmarkEnd w:id="145"/>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E03D346"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114409">
        <w:rPr>
          <w:rFonts w:ascii="Arial" w:eastAsia="Calibri" w:hAnsi="Arial" w:cs="Arial"/>
        </w:rPr>
        <w:t>Policy</w:t>
      </w:r>
      <w:r w:rsidR="004B516E" w:rsidRPr="009F1AF9">
        <w:rPr>
          <w:rFonts w:ascii="Arial" w:eastAsia="Calibri" w:hAnsi="Arial" w:cs="Arial"/>
        </w:rPr>
        <w:t xml:space="preserve"> </w:t>
      </w:r>
      <w:r w:rsidR="00114409">
        <w:rPr>
          <w:rFonts w:ascii="Arial" w:eastAsia="Calibri" w:hAnsi="Arial" w:cs="Arial"/>
        </w:rPr>
        <w:t>C</w:t>
      </w:r>
      <w:r w:rsidR="004B516E" w:rsidRPr="009F1AF9">
        <w:rPr>
          <w:rFonts w:ascii="Arial" w:eastAsia="Calibri" w:hAnsi="Arial" w:cs="Arial"/>
        </w:rPr>
        <w:t>ommittee</w:t>
      </w:r>
      <w:r w:rsidR="0011440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17277E0E" w14:textId="77777777" w:rsidR="00D25182" w:rsidRDefault="00016039" w:rsidP="00D25182">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75E802E" w14:textId="12385BD4" w:rsidR="00D25182" w:rsidRPr="00D25182" w:rsidRDefault="009E68C5" w:rsidP="00D25182">
      <w:pPr>
        <w:pStyle w:val="ListParagraph"/>
        <w:numPr>
          <w:ilvl w:val="1"/>
          <w:numId w:val="21"/>
        </w:numPr>
        <w:spacing w:after="120"/>
        <w:rPr>
          <w:rFonts w:ascii="Arial" w:eastAsia="Calibri" w:hAnsi="Arial" w:cs="Arial"/>
        </w:rPr>
      </w:pPr>
      <w:r w:rsidRPr="00D25182">
        <w:rPr>
          <w:rFonts w:ascii="Arial" w:hAnsi="Arial" w:cs="Arial"/>
        </w:rPr>
        <w:t xml:space="preserve">Each payment to employees of net salary and to the appropriate creditor of the statutory and discretionary deductions shall be recorded in a </w:t>
      </w:r>
      <w:r w:rsidR="00444F95" w:rsidRPr="00D25182">
        <w:rPr>
          <w:rFonts w:ascii="Arial" w:hAnsi="Arial" w:cs="Arial"/>
        </w:rPr>
        <w:t xml:space="preserve">payroll control account or other </w:t>
      </w:r>
      <w:r w:rsidRPr="00D25182">
        <w:rPr>
          <w:rFonts w:ascii="Arial" w:hAnsi="Arial" w:cs="Arial"/>
        </w:rPr>
        <w:t>separate confidential record</w:t>
      </w:r>
      <w:r w:rsidR="00DE6675" w:rsidRPr="00D25182">
        <w:rPr>
          <w:rFonts w:ascii="Arial" w:hAnsi="Arial" w:cs="Arial"/>
        </w:rPr>
        <w:t>, with t</w:t>
      </w:r>
      <w:r w:rsidR="008745B8" w:rsidRPr="00D25182">
        <w:rPr>
          <w:rFonts w:ascii="Arial" w:hAnsi="Arial" w:cs="Arial"/>
        </w:rPr>
        <w:t xml:space="preserve">he total of such payments each calendar month reported </w:t>
      </w:r>
      <w:r w:rsidR="00DE6675" w:rsidRPr="00D25182">
        <w:rPr>
          <w:rFonts w:ascii="Arial" w:hAnsi="Arial" w:cs="Arial"/>
        </w:rPr>
        <w:t>in the cashbook</w:t>
      </w:r>
      <w:r w:rsidR="00BA5DF5" w:rsidRPr="00D25182">
        <w:rPr>
          <w:rFonts w:ascii="Arial" w:hAnsi="Arial" w:cs="Arial"/>
        </w:rPr>
        <w:t>.</w:t>
      </w:r>
      <w:r w:rsidR="00D25182" w:rsidRPr="00D25182">
        <w:rPr>
          <w:rFonts w:ascii="Arial" w:hAnsi="Arial" w:cs="Arial"/>
        </w:rPr>
        <w:t xml:space="preserve"> T</w:t>
      </w:r>
      <w:r w:rsidR="00D25182" w:rsidRPr="00D25182">
        <w:rPr>
          <w:rFonts w:ascii="Arial" w:eastAsia="Calibri" w:hAnsi="Arial" w:cs="Arial"/>
          <w:color w:val="000000" w:themeColor="text1"/>
        </w:rPr>
        <w:t>his confidential record is not open to inspection or review (under the Freedom of Information Act 2000 or otherwise) other than:</w:t>
      </w:r>
    </w:p>
    <w:p w14:paraId="2F685EEC" w14:textId="77777777" w:rsidR="00D25182" w:rsidRPr="00545C54" w:rsidRDefault="00D25182" w:rsidP="00D25182">
      <w:pPr>
        <w:ind w:firstLine="720"/>
        <w:rPr>
          <w:rFonts w:ascii="Arial" w:eastAsia="Calibri" w:hAnsi="Arial" w:cs="Arial"/>
          <w:color w:val="000000" w:themeColor="text1"/>
        </w:rPr>
      </w:pPr>
      <w:r w:rsidRPr="00545C54">
        <w:rPr>
          <w:rFonts w:ascii="Arial" w:eastAsia="Calibri" w:hAnsi="Arial" w:cs="Arial"/>
          <w:color w:val="000000" w:themeColor="text1"/>
        </w:rPr>
        <w:t xml:space="preserve">a) by any councillor who can demonstrate a need to </w:t>
      </w:r>
      <w:proofErr w:type="gramStart"/>
      <w:r w:rsidRPr="00545C54">
        <w:rPr>
          <w:rFonts w:ascii="Arial" w:eastAsia="Calibri" w:hAnsi="Arial" w:cs="Arial"/>
          <w:color w:val="000000" w:themeColor="text1"/>
        </w:rPr>
        <w:t>know;</w:t>
      </w:r>
      <w:proofErr w:type="gramEnd"/>
    </w:p>
    <w:p w14:paraId="520E4106" w14:textId="77777777" w:rsidR="00D25182" w:rsidRPr="00545C54" w:rsidRDefault="00D25182" w:rsidP="00D25182">
      <w:pPr>
        <w:ind w:firstLine="720"/>
        <w:rPr>
          <w:rFonts w:ascii="Arial" w:eastAsia="Calibri" w:hAnsi="Arial" w:cs="Arial"/>
          <w:color w:val="000000" w:themeColor="text1"/>
        </w:rPr>
      </w:pPr>
      <w:r w:rsidRPr="00545C54">
        <w:rPr>
          <w:rFonts w:ascii="Arial" w:eastAsia="Calibri" w:hAnsi="Arial" w:cs="Arial"/>
          <w:color w:val="000000" w:themeColor="text1"/>
        </w:rPr>
        <w:t xml:space="preserve">b) by the internal </w:t>
      </w:r>
      <w:proofErr w:type="gramStart"/>
      <w:r w:rsidRPr="00545C54">
        <w:rPr>
          <w:rFonts w:ascii="Arial" w:eastAsia="Calibri" w:hAnsi="Arial" w:cs="Arial"/>
          <w:color w:val="000000" w:themeColor="text1"/>
        </w:rPr>
        <w:t>auditor;</w:t>
      </w:r>
      <w:proofErr w:type="gramEnd"/>
    </w:p>
    <w:p w14:paraId="07E1735A" w14:textId="77777777" w:rsidR="00D25182" w:rsidRPr="00545C54" w:rsidRDefault="00D25182" w:rsidP="00D25182">
      <w:pPr>
        <w:ind w:firstLine="720"/>
        <w:rPr>
          <w:rFonts w:ascii="Arial" w:eastAsia="Calibri" w:hAnsi="Arial" w:cs="Arial"/>
          <w:color w:val="000000" w:themeColor="text1"/>
        </w:rPr>
      </w:pPr>
      <w:r w:rsidRPr="00545C54">
        <w:rPr>
          <w:rFonts w:ascii="Arial" w:eastAsia="Calibri" w:hAnsi="Arial" w:cs="Arial"/>
          <w:color w:val="000000" w:themeColor="text1"/>
        </w:rPr>
        <w:t>c) by the external auditor; or</w:t>
      </w:r>
    </w:p>
    <w:p w14:paraId="6F12F3F2" w14:textId="77777777" w:rsidR="00D25182" w:rsidRPr="00545C54" w:rsidRDefault="00D25182" w:rsidP="00D25182">
      <w:pPr>
        <w:ind w:left="720"/>
        <w:rPr>
          <w:rFonts w:ascii="Arial" w:eastAsia="Calibri" w:hAnsi="Arial" w:cs="Arial"/>
          <w:color w:val="000000" w:themeColor="text1"/>
        </w:rPr>
      </w:pPr>
      <w:r w:rsidRPr="00545C54">
        <w:rPr>
          <w:rFonts w:ascii="Arial" w:eastAsia="Calibri" w:hAnsi="Arial" w:cs="Arial"/>
          <w:color w:val="000000" w:themeColor="text1"/>
        </w:rPr>
        <w:t>d) by any person authorised under Audit Commission Act 1998, or any superseding legislation.</w:t>
      </w:r>
    </w:p>
    <w:p w14:paraId="6CDB0908" w14:textId="5E1F98EF" w:rsidR="008745B8" w:rsidRPr="00315AE0" w:rsidRDefault="00B43745"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lastRenderedPageBreak/>
        <w:t xml:space="preserve">The total of payroll payments in each calendar month shall be reported with all other payments as may be required under these Financial Regulations, to ensure that only payments due for the period have </w:t>
      </w:r>
      <w:proofErr w:type="gramStart"/>
      <w:r w:rsidRPr="00545C54">
        <w:rPr>
          <w:rFonts w:ascii="Arial" w:eastAsia="Calibri" w:hAnsi="Arial" w:cs="Arial"/>
          <w:color w:val="000000" w:themeColor="text1"/>
        </w:rPr>
        <w:t>actually been</w:t>
      </w:r>
      <w:proofErr w:type="gramEnd"/>
      <w:r w:rsidRPr="00545C54">
        <w:rPr>
          <w:rFonts w:ascii="Arial" w:eastAsia="Calibri" w:hAnsi="Arial" w:cs="Arial"/>
          <w:color w:val="000000" w:themeColor="text1"/>
        </w:rPr>
        <w:t xml:space="preserve"> paid.</w:t>
      </w:r>
    </w:p>
    <w:p w14:paraId="4F6896FE" w14:textId="7A75767F" w:rsidR="00315AE0" w:rsidRPr="009F1AF9" w:rsidRDefault="00315AE0" w:rsidP="009F1AF9">
      <w:pPr>
        <w:pStyle w:val="ListParagraph"/>
        <w:numPr>
          <w:ilvl w:val="1"/>
          <w:numId w:val="21"/>
        </w:numPr>
        <w:spacing w:after="120"/>
        <w:contextualSpacing w:val="0"/>
        <w:rPr>
          <w:rFonts w:ascii="Arial" w:hAnsi="Arial" w:cs="Arial"/>
        </w:rPr>
      </w:pPr>
      <w:r w:rsidRPr="00545C54">
        <w:rPr>
          <w:rFonts w:ascii="Arial" w:eastAsia="Calibri" w:hAnsi="Arial" w:cs="Arial"/>
          <w:color w:val="000000" w:themeColor="text1"/>
        </w:rPr>
        <w:t>An effective system of personal performance management should be maintained for the senior officers.</w:t>
      </w:r>
    </w:p>
    <w:p w14:paraId="1985AFEF" w14:textId="30A1CE5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the </w:t>
      </w:r>
      <w:r w:rsidR="00663EE4">
        <w:rPr>
          <w:rFonts w:ascii="Arial" w:hAnsi="Arial" w:cs="Arial"/>
        </w:rPr>
        <w:t>Policy Committee</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r w:rsidR="00456B40">
        <w:rPr>
          <w:rFonts w:ascii="Arial" w:hAnsi="Arial" w:cs="Arial"/>
        </w:rPr>
        <w:t xml:space="preserve"> Due to the tim</w:t>
      </w:r>
      <w:r w:rsidR="00024304">
        <w:rPr>
          <w:rFonts w:ascii="Arial" w:hAnsi="Arial" w:cs="Arial"/>
        </w:rPr>
        <w:t>e sensitive nature of termination payments, authorisation can be delegated to the Town Clerk, in consultation with the Chair and Vice Chair of Policy Committee.</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146" w:name="_Toc179808391"/>
      <w:r w:rsidRPr="009F1AF9">
        <w:rPr>
          <w:rFonts w:ascii="Arial" w:hAnsi="Arial" w:cs="Arial"/>
        </w:rPr>
        <w:t>Loans and investments</w:t>
      </w:r>
      <w:bookmarkEnd w:id="146"/>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219D25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22A3C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B400BC">
        <w:rPr>
          <w:rFonts w:ascii="Arial" w:hAnsi="Arial" w:cs="Arial"/>
        </w:rPr>
        <w:t>Policy Committee</w:t>
      </w:r>
      <w:r w:rsidRPr="009F1AF9">
        <w:rPr>
          <w:rFonts w:ascii="Arial" w:hAnsi="Arial" w:cs="Arial"/>
        </w:rPr>
        <w:t xml:space="preserve">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w:t>
      </w:r>
      <w:r w:rsidR="00B400BC">
        <w:rPr>
          <w:rFonts w:ascii="Arial" w:hAnsi="Arial" w:cs="Arial"/>
        </w:rPr>
        <w:t>Policy Committee</w:t>
      </w:r>
      <w:r w:rsidRPr="009F1AF9">
        <w:rPr>
          <w:rFonts w:ascii="Arial" w:hAnsi="Arial" w:cs="Arial"/>
        </w:rPr>
        <w:t xml:space="preserve">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147" w:name="_Toc179808392"/>
      <w:r w:rsidRPr="009F1AF9">
        <w:rPr>
          <w:rFonts w:ascii="Arial" w:hAnsi="Arial" w:cs="Arial"/>
        </w:rPr>
        <w:t>Income</w:t>
      </w:r>
      <w:bookmarkEnd w:id="147"/>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F84AB3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1E755C">
        <w:rPr>
          <w:rFonts w:ascii="Arial" w:hAnsi="Arial" w:cs="Arial"/>
        </w:rPr>
        <w:t>RFO</w:t>
      </w:r>
      <w:r w:rsidRPr="009F1AF9">
        <w:rPr>
          <w:rFonts w:ascii="Arial" w:hAnsi="Arial" w:cs="Arial"/>
        </w:rPr>
        <w:t>.</w:t>
      </w:r>
      <w:r w:rsidR="004751B2">
        <w:rPr>
          <w:rFonts w:ascii="Arial" w:hAnsi="Arial" w:cs="Arial"/>
        </w:rPr>
        <w:t xml:space="preserve"> </w:t>
      </w:r>
      <w:r w:rsidR="00C31BB7" w:rsidRPr="009F1AF9">
        <w:rPr>
          <w:rFonts w:ascii="Arial" w:hAnsi="Arial" w:cs="Arial"/>
        </w:rPr>
        <w:t>The RFO shall be responsible for the collection of all amounts due to the council.</w:t>
      </w:r>
    </w:p>
    <w:p w14:paraId="55CDABED" w14:textId="6B0967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w:t>
      </w:r>
      <w:r w:rsidR="004751B2"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17D0569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8A161B">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0348F83" w14:textId="009AA247" w:rsidR="001A7C7F" w:rsidRDefault="007E6C3C" w:rsidP="0B6D35FC">
      <w:pPr>
        <w:pStyle w:val="ListParagraph"/>
        <w:numPr>
          <w:ilvl w:val="1"/>
          <w:numId w:val="21"/>
        </w:numPr>
        <w:spacing w:after="120"/>
        <w:rPr>
          <w:rFonts w:ascii="Arial" w:hAnsi="Arial" w:cs="Arial"/>
        </w:rPr>
      </w:pPr>
      <w:r w:rsidRPr="0B6D35FC">
        <w:rPr>
          <w:rFonts w:ascii="Arial" w:hAnsi="Arial" w:cs="Arial"/>
        </w:rPr>
        <w:t xml:space="preserve">The RFO shall </w:t>
      </w:r>
      <w:r w:rsidR="009B782B" w:rsidRPr="0B6D35FC">
        <w:rPr>
          <w:rFonts w:ascii="Arial" w:hAnsi="Arial" w:cs="Arial"/>
        </w:rPr>
        <w:t xml:space="preserve">ensure that VAT is </w:t>
      </w:r>
      <w:r w:rsidR="00064BD2" w:rsidRPr="0B6D35FC">
        <w:rPr>
          <w:rFonts w:ascii="Arial" w:hAnsi="Arial" w:cs="Arial"/>
        </w:rPr>
        <w:t xml:space="preserve">correctly </w:t>
      </w:r>
      <w:r w:rsidR="007B2106" w:rsidRPr="0B6D35FC">
        <w:rPr>
          <w:rFonts w:ascii="Arial" w:hAnsi="Arial" w:cs="Arial"/>
        </w:rPr>
        <w:t xml:space="preserve">recorded in the council’s accounting software and that </w:t>
      </w:r>
      <w:r w:rsidRPr="0B6D35FC">
        <w:rPr>
          <w:rFonts w:ascii="Arial" w:hAnsi="Arial" w:cs="Arial"/>
        </w:rPr>
        <w:t xml:space="preserve">any VAT Return </w:t>
      </w:r>
      <w:r w:rsidR="001103F9" w:rsidRPr="0B6D35FC">
        <w:rPr>
          <w:rFonts w:ascii="Arial" w:hAnsi="Arial" w:cs="Arial"/>
        </w:rPr>
        <w:t>required is submitted f</w:t>
      </w:r>
      <w:r w:rsidR="7C458A69" w:rsidRPr="0B6D35FC">
        <w:rPr>
          <w:rFonts w:ascii="Arial" w:hAnsi="Arial" w:cs="Arial"/>
        </w:rPr>
        <w:t>rom</w:t>
      </w:r>
      <w:r w:rsidR="001103F9" w:rsidRPr="0B6D35FC">
        <w:rPr>
          <w:rFonts w:ascii="Arial" w:hAnsi="Arial" w:cs="Arial"/>
        </w:rPr>
        <w:t xml:space="preserve"> the software </w:t>
      </w:r>
      <w:r w:rsidR="000F6919" w:rsidRPr="0B6D35FC">
        <w:rPr>
          <w:rFonts w:ascii="Arial" w:hAnsi="Arial" w:cs="Arial"/>
        </w:rPr>
        <w:t>by the due date</w:t>
      </w:r>
      <w:r w:rsidRPr="0B6D35FC">
        <w:rPr>
          <w:rFonts w:ascii="Arial" w:hAnsi="Arial" w:cs="Arial"/>
        </w:rPr>
        <w:t xml:space="preserve">. </w:t>
      </w:r>
    </w:p>
    <w:p w14:paraId="5CB403F8" w14:textId="24BE14C0" w:rsidR="007E6C3C" w:rsidRPr="009F1AF9" w:rsidRDefault="007E6C3C" w:rsidP="009F1AF9">
      <w:pPr>
        <w:pStyle w:val="Heading1"/>
        <w:rPr>
          <w:rFonts w:ascii="Arial" w:hAnsi="Arial" w:cs="Arial"/>
        </w:rPr>
      </w:pPr>
      <w:bookmarkStart w:id="148" w:name="_Toc164858106"/>
      <w:bookmarkStart w:id="149" w:name="_Toc164866547"/>
      <w:bookmarkStart w:id="150" w:name="_Toc164871839"/>
      <w:bookmarkStart w:id="151" w:name="_Toc164937803"/>
      <w:bookmarkStart w:id="152" w:name="_Toc165194567"/>
      <w:bookmarkStart w:id="153" w:name="_Toc165238397"/>
      <w:bookmarkStart w:id="154" w:name="_Toc165238489"/>
      <w:bookmarkStart w:id="155" w:name="_Toc164858107"/>
      <w:bookmarkStart w:id="156" w:name="_Toc164866548"/>
      <w:bookmarkStart w:id="157" w:name="_Toc164871840"/>
      <w:bookmarkStart w:id="158" w:name="_Toc164937804"/>
      <w:bookmarkStart w:id="159" w:name="_Toc165194568"/>
      <w:bookmarkStart w:id="160" w:name="_Toc165238398"/>
      <w:bookmarkStart w:id="161" w:name="_Toc165238490"/>
      <w:bookmarkStart w:id="162" w:name="_Toc164858108"/>
      <w:bookmarkStart w:id="163" w:name="_Toc164866549"/>
      <w:bookmarkStart w:id="164" w:name="_Toc164871841"/>
      <w:bookmarkStart w:id="165" w:name="_Toc164937805"/>
      <w:bookmarkStart w:id="166" w:name="_Toc165194569"/>
      <w:bookmarkStart w:id="167" w:name="_Toc165238399"/>
      <w:bookmarkStart w:id="168" w:name="_Toc165238491"/>
      <w:bookmarkStart w:id="169" w:name="_Toc164858109"/>
      <w:bookmarkStart w:id="170" w:name="_Toc164866550"/>
      <w:bookmarkStart w:id="171" w:name="_Toc164871842"/>
      <w:bookmarkStart w:id="172" w:name="_Toc164937806"/>
      <w:bookmarkStart w:id="173" w:name="_Toc165194570"/>
      <w:bookmarkStart w:id="174" w:name="_Toc165238400"/>
      <w:bookmarkStart w:id="175" w:name="_Toc165238492"/>
      <w:bookmarkStart w:id="176" w:name="_Toc164858110"/>
      <w:bookmarkStart w:id="177" w:name="_Toc164866551"/>
      <w:bookmarkStart w:id="178" w:name="_Toc164871843"/>
      <w:bookmarkStart w:id="179" w:name="_Toc164937807"/>
      <w:bookmarkStart w:id="180" w:name="_Toc165194571"/>
      <w:bookmarkStart w:id="181" w:name="_Toc165238401"/>
      <w:bookmarkStart w:id="182" w:name="_Toc165238493"/>
      <w:bookmarkStart w:id="183" w:name="_Toc164858111"/>
      <w:bookmarkStart w:id="184" w:name="_Toc164866552"/>
      <w:bookmarkStart w:id="185" w:name="_Toc164871844"/>
      <w:bookmarkStart w:id="186" w:name="_Toc164937808"/>
      <w:bookmarkStart w:id="187" w:name="_Toc165194572"/>
      <w:bookmarkStart w:id="188" w:name="_Toc165238402"/>
      <w:bookmarkStart w:id="189" w:name="_Toc165238494"/>
      <w:bookmarkStart w:id="190" w:name="_Toc164858112"/>
      <w:bookmarkStart w:id="191" w:name="_Toc164866553"/>
      <w:bookmarkStart w:id="192" w:name="_Toc164871845"/>
      <w:bookmarkStart w:id="193" w:name="_Toc164937809"/>
      <w:bookmarkStart w:id="194" w:name="_Toc165194573"/>
      <w:bookmarkStart w:id="195" w:name="_Toc165238403"/>
      <w:bookmarkStart w:id="196" w:name="_Toc165238495"/>
      <w:bookmarkStart w:id="197" w:name="_Toc164858113"/>
      <w:bookmarkStart w:id="198" w:name="_Toc164866554"/>
      <w:bookmarkStart w:id="199" w:name="_Toc164871846"/>
      <w:bookmarkStart w:id="200" w:name="_Toc164937810"/>
      <w:bookmarkStart w:id="201" w:name="_Toc165194574"/>
      <w:bookmarkStart w:id="202" w:name="_Toc165238404"/>
      <w:bookmarkStart w:id="203" w:name="_Toc165238496"/>
      <w:bookmarkStart w:id="204" w:name="_Toc164858114"/>
      <w:bookmarkStart w:id="205" w:name="_Toc164866555"/>
      <w:bookmarkStart w:id="206" w:name="_Toc164871847"/>
      <w:bookmarkStart w:id="207" w:name="_Toc164937811"/>
      <w:bookmarkStart w:id="208" w:name="_Toc165194575"/>
      <w:bookmarkStart w:id="209" w:name="_Toc165238405"/>
      <w:bookmarkStart w:id="210" w:name="_Toc165238497"/>
      <w:bookmarkStart w:id="211" w:name="_Toc164858115"/>
      <w:bookmarkStart w:id="212" w:name="_Toc164866556"/>
      <w:bookmarkStart w:id="213" w:name="_Toc164871848"/>
      <w:bookmarkStart w:id="214" w:name="_Toc164937812"/>
      <w:bookmarkStart w:id="215" w:name="_Toc165194576"/>
      <w:bookmarkStart w:id="216" w:name="_Toc165238406"/>
      <w:bookmarkStart w:id="217" w:name="_Toc165238498"/>
      <w:bookmarkStart w:id="218" w:name="_Toc164858116"/>
      <w:bookmarkStart w:id="219" w:name="_Toc164866557"/>
      <w:bookmarkStart w:id="220" w:name="_Toc164871849"/>
      <w:bookmarkStart w:id="221" w:name="_Toc164937813"/>
      <w:bookmarkStart w:id="222" w:name="_Toc165194577"/>
      <w:bookmarkStart w:id="223" w:name="_Toc165238407"/>
      <w:bookmarkStart w:id="224" w:name="_Toc165238499"/>
      <w:bookmarkStart w:id="225" w:name="_Toc164858117"/>
      <w:bookmarkStart w:id="226" w:name="_Toc164866558"/>
      <w:bookmarkStart w:id="227" w:name="_Toc164871850"/>
      <w:bookmarkStart w:id="228" w:name="_Toc164937814"/>
      <w:bookmarkStart w:id="229" w:name="_Toc165194578"/>
      <w:bookmarkStart w:id="230" w:name="_Toc165238408"/>
      <w:bookmarkStart w:id="231" w:name="_Toc165238500"/>
      <w:bookmarkStart w:id="232" w:name="_Toc164858118"/>
      <w:bookmarkStart w:id="233" w:name="_Toc164866559"/>
      <w:bookmarkStart w:id="234" w:name="_Toc164871851"/>
      <w:bookmarkStart w:id="235" w:name="_Toc164937815"/>
      <w:bookmarkStart w:id="236" w:name="_Toc165194579"/>
      <w:bookmarkStart w:id="237" w:name="_Toc165238409"/>
      <w:bookmarkStart w:id="238" w:name="_Toc165238501"/>
      <w:bookmarkStart w:id="239" w:name="_Toc164858119"/>
      <w:bookmarkStart w:id="240" w:name="_Toc164866560"/>
      <w:bookmarkStart w:id="241" w:name="_Toc164871852"/>
      <w:bookmarkStart w:id="242" w:name="_Toc164937816"/>
      <w:bookmarkStart w:id="243" w:name="_Toc165194580"/>
      <w:bookmarkStart w:id="244" w:name="_Toc165238410"/>
      <w:bookmarkStart w:id="245" w:name="_Toc165238502"/>
      <w:bookmarkStart w:id="246" w:name="_Toc164858120"/>
      <w:bookmarkStart w:id="247" w:name="_Toc164866561"/>
      <w:bookmarkStart w:id="248" w:name="_Toc164871853"/>
      <w:bookmarkStart w:id="249" w:name="_Toc164937817"/>
      <w:bookmarkStart w:id="250" w:name="_Toc165194581"/>
      <w:bookmarkStart w:id="251" w:name="_Toc165238411"/>
      <w:bookmarkStart w:id="252" w:name="_Toc165238503"/>
      <w:bookmarkStart w:id="253" w:name="_Toc164858121"/>
      <w:bookmarkStart w:id="254" w:name="_Toc164866562"/>
      <w:bookmarkStart w:id="255" w:name="_Toc164871854"/>
      <w:bookmarkStart w:id="256" w:name="_Toc164937818"/>
      <w:bookmarkStart w:id="257" w:name="_Toc165194582"/>
      <w:bookmarkStart w:id="258" w:name="_Toc165238412"/>
      <w:bookmarkStart w:id="259" w:name="_Toc165238504"/>
      <w:bookmarkStart w:id="260" w:name="_Toc164858122"/>
      <w:bookmarkStart w:id="261" w:name="_Toc164866563"/>
      <w:bookmarkStart w:id="262" w:name="_Toc164871855"/>
      <w:bookmarkStart w:id="263" w:name="_Toc164937819"/>
      <w:bookmarkStart w:id="264" w:name="_Toc165194583"/>
      <w:bookmarkStart w:id="265" w:name="_Toc165238413"/>
      <w:bookmarkStart w:id="266" w:name="_Toc165238505"/>
      <w:bookmarkStart w:id="267" w:name="_Toc164858123"/>
      <w:bookmarkStart w:id="268" w:name="_Toc164866564"/>
      <w:bookmarkStart w:id="269" w:name="_Toc164871856"/>
      <w:bookmarkStart w:id="270" w:name="_Toc164937820"/>
      <w:bookmarkStart w:id="271" w:name="_Toc165194584"/>
      <w:bookmarkStart w:id="272" w:name="_Toc165238414"/>
      <w:bookmarkStart w:id="273" w:name="_Toc165238506"/>
      <w:bookmarkStart w:id="274" w:name="_Toc164858124"/>
      <w:bookmarkStart w:id="275" w:name="_Toc164866565"/>
      <w:bookmarkStart w:id="276" w:name="_Toc164871857"/>
      <w:bookmarkStart w:id="277" w:name="_Toc164937821"/>
      <w:bookmarkStart w:id="278" w:name="_Toc165194585"/>
      <w:bookmarkStart w:id="279" w:name="_Toc165238415"/>
      <w:bookmarkStart w:id="280" w:name="_Toc165238507"/>
      <w:bookmarkStart w:id="281" w:name="_Toc164858125"/>
      <w:bookmarkStart w:id="282" w:name="_Toc164866566"/>
      <w:bookmarkStart w:id="283" w:name="_Toc164871858"/>
      <w:bookmarkStart w:id="284" w:name="_Toc164937822"/>
      <w:bookmarkStart w:id="285" w:name="_Toc165194586"/>
      <w:bookmarkStart w:id="286" w:name="_Toc165238416"/>
      <w:bookmarkStart w:id="287" w:name="_Toc165238508"/>
      <w:bookmarkStart w:id="288" w:name="_Toc164858126"/>
      <w:bookmarkStart w:id="289" w:name="_Toc164866567"/>
      <w:bookmarkStart w:id="290" w:name="_Toc164871859"/>
      <w:bookmarkStart w:id="291" w:name="_Toc164937823"/>
      <w:bookmarkStart w:id="292" w:name="_Toc165194587"/>
      <w:bookmarkStart w:id="293" w:name="_Toc165238417"/>
      <w:bookmarkStart w:id="294" w:name="_Toc165238509"/>
      <w:bookmarkStart w:id="295" w:name="_Toc164858127"/>
      <w:bookmarkStart w:id="296" w:name="_Toc164866568"/>
      <w:bookmarkStart w:id="297" w:name="_Toc164871860"/>
      <w:bookmarkStart w:id="298" w:name="_Toc164937824"/>
      <w:bookmarkStart w:id="299" w:name="_Toc165194588"/>
      <w:bookmarkStart w:id="300" w:name="_Toc165238418"/>
      <w:bookmarkStart w:id="301" w:name="_Toc165238510"/>
      <w:bookmarkStart w:id="302" w:name="_Toc164858128"/>
      <w:bookmarkStart w:id="303" w:name="_Toc164866569"/>
      <w:bookmarkStart w:id="304" w:name="_Toc164871861"/>
      <w:bookmarkStart w:id="305" w:name="_Toc164937825"/>
      <w:bookmarkStart w:id="306" w:name="_Toc165194589"/>
      <w:bookmarkStart w:id="307" w:name="_Toc165238419"/>
      <w:bookmarkStart w:id="308" w:name="_Toc165238511"/>
      <w:bookmarkStart w:id="309" w:name="_Toc164858129"/>
      <w:bookmarkStart w:id="310" w:name="_Toc164866570"/>
      <w:bookmarkStart w:id="311" w:name="_Toc164871862"/>
      <w:bookmarkStart w:id="312" w:name="_Toc164937826"/>
      <w:bookmarkStart w:id="313" w:name="_Toc165194590"/>
      <w:bookmarkStart w:id="314" w:name="_Toc165238420"/>
      <w:bookmarkStart w:id="315" w:name="_Toc165238512"/>
      <w:bookmarkStart w:id="316" w:name="_Toc17980839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9F1AF9">
        <w:rPr>
          <w:rFonts w:ascii="Arial" w:hAnsi="Arial" w:cs="Arial"/>
        </w:rPr>
        <w:t>Payments under contracts for building or other construction works</w:t>
      </w:r>
      <w:bookmarkEnd w:id="316"/>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C4AD1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6A725C">
        <w:rPr>
          <w:rFonts w:ascii="Arial" w:hAnsi="Arial" w:cs="Arial"/>
        </w:rPr>
        <w:t xml:space="preserve"> (by email)</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9E29E1">
        <w:rPr>
          <w:rFonts w:ascii="Arial" w:hAnsi="Arial" w:cs="Arial"/>
        </w:rPr>
        <w:t>Policy Committee</w:t>
      </w:r>
      <w:r w:rsidRPr="009F1AF9">
        <w:rPr>
          <w:rFonts w:ascii="Arial" w:hAnsi="Arial" w:cs="Arial"/>
        </w:rPr>
        <w:t xml:space="preserve">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317" w:name="_Toc179808394"/>
      <w:r w:rsidRPr="009F1AF9">
        <w:rPr>
          <w:rFonts w:ascii="Arial" w:hAnsi="Arial" w:cs="Arial"/>
        </w:rPr>
        <w:t>Stores and equipment</w:t>
      </w:r>
      <w:bookmarkEnd w:id="317"/>
    </w:p>
    <w:p w14:paraId="655D1095" w14:textId="20723E95" w:rsidR="007E6C3C" w:rsidRPr="009F1AF9" w:rsidRDefault="006A725C" w:rsidP="009F1AF9">
      <w:pPr>
        <w:pStyle w:val="ListParagraph"/>
        <w:numPr>
          <w:ilvl w:val="1"/>
          <w:numId w:val="21"/>
        </w:numPr>
        <w:spacing w:after="120"/>
        <w:contextualSpacing w:val="0"/>
        <w:rPr>
          <w:rFonts w:ascii="Arial" w:hAnsi="Arial" w:cs="Arial"/>
        </w:rPr>
      </w:pPr>
      <w:r>
        <w:rPr>
          <w:rFonts w:ascii="Arial" w:hAnsi="Arial" w:cs="Arial"/>
        </w:rPr>
        <w:t>The Assistant Town Clerk (Outdoor)</w:t>
      </w:r>
      <w:r w:rsidR="007E6C3C" w:rsidRPr="009F1AF9">
        <w:rPr>
          <w:rFonts w:ascii="Arial" w:hAnsi="Arial" w:cs="Arial"/>
        </w:rPr>
        <w:t xml:space="preserve"> shall be responsible for the care and custody of stores and equipment</w:t>
      </w:r>
      <w:r>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D6EA45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318" w:name="_Toc179808395"/>
      <w:r w:rsidRPr="009F1AF9">
        <w:rPr>
          <w:rFonts w:ascii="Arial" w:hAnsi="Arial" w:cs="Arial"/>
        </w:rPr>
        <w:t>Assets, properties and estates</w:t>
      </w:r>
      <w:bookmarkEnd w:id="318"/>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319" w:name="_Hlk164801566"/>
      <w:r w:rsidRPr="009F1AF9">
        <w:rPr>
          <w:rFonts w:ascii="Arial" w:hAnsi="Arial" w:cs="Arial"/>
        </w:rPr>
        <w:t xml:space="preserve">written report </w:t>
      </w:r>
      <w:bookmarkEnd w:id="319"/>
      <w:r w:rsidRPr="009F1AF9">
        <w:rPr>
          <w:rFonts w:ascii="Arial" w:hAnsi="Arial" w:cs="Arial"/>
        </w:rPr>
        <w:t xml:space="preserve">shall be provided to council </w:t>
      </w:r>
      <w:r w:rsidRPr="009F1AF9">
        <w:rPr>
          <w:rFonts w:ascii="Arial" w:hAnsi="Arial" w:cs="Arial"/>
        </w:rPr>
        <w:lastRenderedPageBreak/>
        <w:t>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320" w:name="_Toc179808396"/>
      <w:r w:rsidRPr="009F1AF9">
        <w:rPr>
          <w:rFonts w:ascii="Arial" w:hAnsi="Arial" w:cs="Arial"/>
        </w:rPr>
        <w:t>Insurance</w:t>
      </w:r>
      <w:bookmarkEnd w:id="320"/>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03E071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BF26D0">
        <w:rPr>
          <w:rFonts w:ascii="Arial" w:hAnsi="Arial" w:cs="Arial"/>
        </w:rPr>
        <w:t xml:space="preserve">Assistance Town </w:t>
      </w:r>
      <w:r w:rsidRPr="009F1AF9">
        <w:rPr>
          <w:rFonts w:ascii="Arial" w:hAnsi="Arial" w:cs="Arial"/>
        </w:rPr>
        <w:t>Clerk</w:t>
      </w:r>
      <w:r w:rsidR="00BF26D0">
        <w:rPr>
          <w:rFonts w:ascii="Arial" w:hAnsi="Arial" w:cs="Arial"/>
        </w:rPr>
        <w:t xml:space="preserve"> (Corporate)</w:t>
      </w:r>
      <w:r w:rsidRPr="009F1AF9">
        <w:rPr>
          <w:rFonts w:ascii="Arial" w:hAnsi="Arial" w:cs="Arial"/>
        </w:rPr>
        <w:t xml:space="preserve"> shall give prompt notification to the RFO of all new risks, properties or vehicles which require to be insured and of any alterations affecting existing insurances.</w:t>
      </w:r>
    </w:p>
    <w:p w14:paraId="298EB3D9" w14:textId="2CFEEC8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DE6866">
        <w:rPr>
          <w:rFonts w:ascii="Arial" w:hAnsi="Arial" w:cs="Arial"/>
        </w:rPr>
        <w:t>the Policy Committee</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46043E1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by the council, or duly delegated committee.</w:t>
      </w:r>
    </w:p>
    <w:p w14:paraId="4EEB8D1A" w14:textId="374AECFB" w:rsidR="007E6C3C" w:rsidRPr="009F1AF9" w:rsidRDefault="007E6C3C" w:rsidP="009F1AF9">
      <w:pPr>
        <w:pStyle w:val="Heading1"/>
        <w:rPr>
          <w:rFonts w:ascii="Arial" w:hAnsi="Arial" w:cs="Arial"/>
        </w:rPr>
      </w:pPr>
      <w:bookmarkStart w:id="321" w:name="_Toc179808397"/>
      <w:r w:rsidRPr="009F1AF9">
        <w:rPr>
          <w:rFonts w:ascii="Arial" w:hAnsi="Arial" w:cs="Arial"/>
        </w:rPr>
        <w:t>Suspension and revision of Financial Regulations</w:t>
      </w:r>
      <w:bookmarkEnd w:id="321"/>
    </w:p>
    <w:p w14:paraId="48E507C1" w14:textId="3FC0F8C9"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r w:rsidR="00552C27">
        <w:rPr>
          <w:rFonts w:ascii="Arial" w:hAnsi="Arial" w:cs="Arial"/>
        </w:rPr>
        <w:t xml:space="preserve"> from time to time</w:t>
      </w:r>
      <w:r w:rsidR="00E43BB2" w:rsidRPr="009F1AF9">
        <w:rPr>
          <w:rFonts w:ascii="Arial" w:hAnsi="Arial" w:cs="Arial"/>
        </w:rPr>
        <w:t xml:space="preserve"> and following any change of clerk or RFO</w:t>
      </w:r>
      <w:r w:rsidRPr="009F1AF9">
        <w:rPr>
          <w:rFonts w:ascii="Arial" w:hAnsi="Arial" w:cs="Arial"/>
        </w:rPr>
        <w:t>.</w:t>
      </w:r>
      <w:r w:rsidR="00231F61">
        <w:rPr>
          <w:rFonts w:ascii="Arial" w:hAnsi="Arial" w:cs="Arial"/>
        </w:rPr>
        <w:t xml:space="preserve"> </w:t>
      </w:r>
      <w:r w:rsidR="007E6C3C" w:rsidRPr="009F1AF9">
        <w:rPr>
          <w:rFonts w:ascii="Arial" w:hAnsi="Arial" w:cs="Arial"/>
        </w:rPr>
        <w:t xml:space="preserve">The </w:t>
      </w:r>
      <w:r w:rsidR="00231F61">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322" w:name="_Hlk164865589"/>
    </w:p>
    <w:p w14:paraId="6FEB153C" w14:textId="77777777" w:rsidR="001B6977" w:rsidRPr="009F1AF9" w:rsidRDefault="001B6977" w:rsidP="009F1AF9">
      <w:pPr>
        <w:rPr>
          <w:rFonts w:ascii="Arial" w:hAnsi="Arial" w:cs="Arial"/>
          <w:b/>
        </w:rPr>
      </w:pPr>
      <w:bookmarkStart w:id="323"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324" w:name="_Toc179808398"/>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323"/>
      <w:bookmarkEnd w:id="324"/>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64C9309B"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w:t>
      </w:r>
      <w:r w:rsidR="004C663C">
        <w:rPr>
          <w:rFonts w:ascii="Arial" w:hAnsi="Arial" w:cs="Arial"/>
        </w:rPr>
        <w:t xml:space="preserve">or </w:t>
      </w:r>
      <w:r w:rsidR="00D2645B" w:rsidRPr="009F1AF9">
        <w:rPr>
          <w:rFonts w:ascii="Arial" w:hAnsi="Arial" w:cs="Arial"/>
        </w:rPr>
        <w:t>an electronic tendering process</w:t>
      </w:r>
      <w:r w:rsidR="004C663C">
        <w:rPr>
          <w:rFonts w:ascii="Arial" w:hAnsi="Arial" w:cs="Arial"/>
        </w:rPr>
        <w:t>.</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66D9A5B"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7A6EB8">
        <w:rPr>
          <w:rFonts w:ascii="Arial" w:hAnsi="Arial" w:cs="Arial"/>
        </w:rPr>
        <w:t>17</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322"/>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20FF" w14:textId="77777777" w:rsidR="00955257" w:rsidRDefault="00955257" w:rsidP="00225AAB">
      <w:r>
        <w:separator/>
      </w:r>
    </w:p>
  </w:endnote>
  <w:endnote w:type="continuationSeparator" w:id="0">
    <w:p w14:paraId="20798660" w14:textId="77777777" w:rsidR="00955257" w:rsidRDefault="00955257" w:rsidP="00225AAB">
      <w:r>
        <w:continuationSeparator/>
      </w:r>
    </w:p>
  </w:endnote>
  <w:endnote w:type="continuationNotice" w:id="1">
    <w:p w14:paraId="2A70C3A9" w14:textId="77777777" w:rsidR="00955257" w:rsidRDefault="00955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77FFD" w14:textId="77777777" w:rsidR="00955257" w:rsidRDefault="00955257" w:rsidP="00225AAB">
      <w:r>
        <w:separator/>
      </w:r>
    </w:p>
  </w:footnote>
  <w:footnote w:type="continuationSeparator" w:id="0">
    <w:p w14:paraId="1C790F96" w14:textId="77777777" w:rsidR="00955257" w:rsidRDefault="00955257" w:rsidP="00225AAB">
      <w:r>
        <w:continuationSeparator/>
      </w:r>
    </w:p>
  </w:footnote>
  <w:footnote w:type="continuationNotice" w:id="1">
    <w:p w14:paraId="1BD29B40" w14:textId="77777777" w:rsidR="00955257" w:rsidRDefault="00955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785"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4304"/>
    <w:rsid w:val="00026D0A"/>
    <w:rsid w:val="00030E9F"/>
    <w:rsid w:val="000361D6"/>
    <w:rsid w:val="000379D2"/>
    <w:rsid w:val="000432D4"/>
    <w:rsid w:val="0005057F"/>
    <w:rsid w:val="00054305"/>
    <w:rsid w:val="0005479B"/>
    <w:rsid w:val="000645E1"/>
    <w:rsid w:val="00064BD2"/>
    <w:rsid w:val="00066E1F"/>
    <w:rsid w:val="0006714F"/>
    <w:rsid w:val="000702A1"/>
    <w:rsid w:val="0007172F"/>
    <w:rsid w:val="00071BE7"/>
    <w:rsid w:val="00071F1F"/>
    <w:rsid w:val="00072306"/>
    <w:rsid w:val="0007352B"/>
    <w:rsid w:val="00073C1C"/>
    <w:rsid w:val="00075EFF"/>
    <w:rsid w:val="0007648B"/>
    <w:rsid w:val="000769B0"/>
    <w:rsid w:val="00077DE1"/>
    <w:rsid w:val="00081E45"/>
    <w:rsid w:val="00085C80"/>
    <w:rsid w:val="00086822"/>
    <w:rsid w:val="000869C6"/>
    <w:rsid w:val="00091DB1"/>
    <w:rsid w:val="00093877"/>
    <w:rsid w:val="00093F2F"/>
    <w:rsid w:val="0009531F"/>
    <w:rsid w:val="000958DB"/>
    <w:rsid w:val="00096190"/>
    <w:rsid w:val="00096B51"/>
    <w:rsid w:val="000970CE"/>
    <w:rsid w:val="00097762"/>
    <w:rsid w:val="000A07EE"/>
    <w:rsid w:val="000B1964"/>
    <w:rsid w:val="000B2442"/>
    <w:rsid w:val="000B2CA0"/>
    <w:rsid w:val="000B44AF"/>
    <w:rsid w:val="000B4AFC"/>
    <w:rsid w:val="000B4DA3"/>
    <w:rsid w:val="000B581F"/>
    <w:rsid w:val="000B63E3"/>
    <w:rsid w:val="000C121B"/>
    <w:rsid w:val="000C2C92"/>
    <w:rsid w:val="000C332D"/>
    <w:rsid w:val="000C6D60"/>
    <w:rsid w:val="000D5700"/>
    <w:rsid w:val="000E50AF"/>
    <w:rsid w:val="000E566C"/>
    <w:rsid w:val="000E6E56"/>
    <w:rsid w:val="000F109D"/>
    <w:rsid w:val="000F1249"/>
    <w:rsid w:val="000F388E"/>
    <w:rsid w:val="000F51F4"/>
    <w:rsid w:val="000F6919"/>
    <w:rsid w:val="000F6E7B"/>
    <w:rsid w:val="000F7BA7"/>
    <w:rsid w:val="000F7EBD"/>
    <w:rsid w:val="00100188"/>
    <w:rsid w:val="00103900"/>
    <w:rsid w:val="00104E3E"/>
    <w:rsid w:val="00107733"/>
    <w:rsid w:val="001103F9"/>
    <w:rsid w:val="001113CC"/>
    <w:rsid w:val="00113DA1"/>
    <w:rsid w:val="00114409"/>
    <w:rsid w:val="00116ADA"/>
    <w:rsid w:val="001175FB"/>
    <w:rsid w:val="00121A42"/>
    <w:rsid w:val="00124321"/>
    <w:rsid w:val="00127DA7"/>
    <w:rsid w:val="00131471"/>
    <w:rsid w:val="00133EE0"/>
    <w:rsid w:val="00134430"/>
    <w:rsid w:val="0013450A"/>
    <w:rsid w:val="001371A3"/>
    <w:rsid w:val="0013767A"/>
    <w:rsid w:val="00142029"/>
    <w:rsid w:val="00142AAA"/>
    <w:rsid w:val="001433D6"/>
    <w:rsid w:val="00145C8F"/>
    <w:rsid w:val="001468A5"/>
    <w:rsid w:val="00146A26"/>
    <w:rsid w:val="00147DE2"/>
    <w:rsid w:val="001504DC"/>
    <w:rsid w:val="001508C3"/>
    <w:rsid w:val="00150E54"/>
    <w:rsid w:val="0015275A"/>
    <w:rsid w:val="00153B26"/>
    <w:rsid w:val="0015456E"/>
    <w:rsid w:val="0015566A"/>
    <w:rsid w:val="00155DAE"/>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4AB0"/>
    <w:rsid w:val="00186AAD"/>
    <w:rsid w:val="0018764E"/>
    <w:rsid w:val="00191299"/>
    <w:rsid w:val="001976FF"/>
    <w:rsid w:val="001A1E83"/>
    <w:rsid w:val="001A2806"/>
    <w:rsid w:val="001A43B9"/>
    <w:rsid w:val="001A4A24"/>
    <w:rsid w:val="001A711F"/>
    <w:rsid w:val="001A7C7F"/>
    <w:rsid w:val="001B2E69"/>
    <w:rsid w:val="001B5636"/>
    <w:rsid w:val="001B6977"/>
    <w:rsid w:val="001C2C5E"/>
    <w:rsid w:val="001C3770"/>
    <w:rsid w:val="001C4D8C"/>
    <w:rsid w:val="001C62FF"/>
    <w:rsid w:val="001D4D32"/>
    <w:rsid w:val="001D515B"/>
    <w:rsid w:val="001D554C"/>
    <w:rsid w:val="001E755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29C0"/>
    <w:rsid w:val="00223A36"/>
    <w:rsid w:val="00225602"/>
    <w:rsid w:val="00225AAB"/>
    <w:rsid w:val="00226257"/>
    <w:rsid w:val="00230ACE"/>
    <w:rsid w:val="00231F61"/>
    <w:rsid w:val="00232645"/>
    <w:rsid w:val="00233DEB"/>
    <w:rsid w:val="00241A1B"/>
    <w:rsid w:val="00242A6A"/>
    <w:rsid w:val="00243693"/>
    <w:rsid w:val="00244941"/>
    <w:rsid w:val="002470F2"/>
    <w:rsid w:val="00247B6D"/>
    <w:rsid w:val="002504FF"/>
    <w:rsid w:val="0025098F"/>
    <w:rsid w:val="00250E93"/>
    <w:rsid w:val="002517D9"/>
    <w:rsid w:val="00252FF6"/>
    <w:rsid w:val="002551BC"/>
    <w:rsid w:val="00255EDD"/>
    <w:rsid w:val="002576D5"/>
    <w:rsid w:val="00264DE6"/>
    <w:rsid w:val="00264E90"/>
    <w:rsid w:val="002651A6"/>
    <w:rsid w:val="00265BFD"/>
    <w:rsid w:val="002661F4"/>
    <w:rsid w:val="00266D87"/>
    <w:rsid w:val="002706AB"/>
    <w:rsid w:val="002723A4"/>
    <w:rsid w:val="002727AB"/>
    <w:rsid w:val="00272D0C"/>
    <w:rsid w:val="00273ADF"/>
    <w:rsid w:val="002749B1"/>
    <w:rsid w:val="00282839"/>
    <w:rsid w:val="00282C29"/>
    <w:rsid w:val="00283B77"/>
    <w:rsid w:val="002852E7"/>
    <w:rsid w:val="0028747D"/>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4199"/>
    <w:rsid w:val="002C527E"/>
    <w:rsid w:val="002C58CB"/>
    <w:rsid w:val="002C6233"/>
    <w:rsid w:val="002C65CE"/>
    <w:rsid w:val="002C6B5D"/>
    <w:rsid w:val="002D2697"/>
    <w:rsid w:val="002D37F9"/>
    <w:rsid w:val="002D47CB"/>
    <w:rsid w:val="002D5FD0"/>
    <w:rsid w:val="002D6084"/>
    <w:rsid w:val="002E4163"/>
    <w:rsid w:val="002F125A"/>
    <w:rsid w:val="002F4A61"/>
    <w:rsid w:val="002F6B9A"/>
    <w:rsid w:val="003000BA"/>
    <w:rsid w:val="0030060A"/>
    <w:rsid w:val="00304702"/>
    <w:rsid w:val="003049E9"/>
    <w:rsid w:val="00304C7B"/>
    <w:rsid w:val="00304E5B"/>
    <w:rsid w:val="00306D24"/>
    <w:rsid w:val="00307130"/>
    <w:rsid w:val="00311814"/>
    <w:rsid w:val="00314D5F"/>
    <w:rsid w:val="00315A24"/>
    <w:rsid w:val="00315AE0"/>
    <w:rsid w:val="003205C9"/>
    <w:rsid w:val="00323DFD"/>
    <w:rsid w:val="00324654"/>
    <w:rsid w:val="00324704"/>
    <w:rsid w:val="00324A25"/>
    <w:rsid w:val="0032532C"/>
    <w:rsid w:val="00325356"/>
    <w:rsid w:val="00330248"/>
    <w:rsid w:val="00331220"/>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24C"/>
    <w:rsid w:val="003567A8"/>
    <w:rsid w:val="00356C52"/>
    <w:rsid w:val="0036018F"/>
    <w:rsid w:val="003619D2"/>
    <w:rsid w:val="00361C2B"/>
    <w:rsid w:val="003631C8"/>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65F"/>
    <w:rsid w:val="003A6D6D"/>
    <w:rsid w:val="003A7B4A"/>
    <w:rsid w:val="003B373C"/>
    <w:rsid w:val="003B3A6E"/>
    <w:rsid w:val="003B49ED"/>
    <w:rsid w:val="003B4DB6"/>
    <w:rsid w:val="003C12AB"/>
    <w:rsid w:val="003C3AB8"/>
    <w:rsid w:val="003C5406"/>
    <w:rsid w:val="003C743C"/>
    <w:rsid w:val="003D1A0E"/>
    <w:rsid w:val="003D1CFF"/>
    <w:rsid w:val="003D4531"/>
    <w:rsid w:val="003D4ADE"/>
    <w:rsid w:val="003E1770"/>
    <w:rsid w:val="003E2CA2"/>
    <w:rsid w:val="003E2FE8"/>
    <w:rsid w:val="003E4AD2"/>
    <w:rsid w:val="003F09CE"/>
    <w:rsid w:val="003F575F"/>
    <w:rsid w:val="003F6B20"/>
    <w:rsid w:val="00401D36"/>
    <w:rsid w:val="00403EFB"/>
    <w:rsid w:val="00410788"/>
    <w:rsid w:val="00411D73"/>
    <w:rsid w:val="00412BE2"/>
    <w:rsid w:val="0041496D"/>
    <w:rsid w:val="00415855"/>
    <w:rsid w:val="0041623B"/>
    <w:rsid w:val="004169C9"/>
    <w:rsid w:val="00422AEC"/>
    <w:rsid w:val="00423D14"/>
    <w:rsid w:val="00424175"/>
    <w:rsid w:val="00427C04"/>
    <w:rsid w:val="00432ACB"/>
    <w:rsid w:val="00433BCE"/>
    <w:rsid w:val="00435316"/>
    <w:rsid w:val="004439A8"/>
    <w:rsid w:val="00444456"/>
    <w:rsid w:val="00444F95"/>
    <w:rsid w:val="00445980"/>
    <w:rsid w:val="00446FDF"/>
    <w:rsid w:val="00447B53"/>
    <w:rsid w:val="00450732"/>
    <w:rsid w:val="00451E05"/>
    <w:rsid w:val="00454793"/>
    <w:rsid w:val="004548F9"/>
    <w:rsid w:val="00456B40"/>
    <w:rsid w:val="004575F6"/>
    <w:rsid w:val="0046193A"/>
    <w:rsid w:val="00462B04"/>
    <w:rsid w:val="00465326"/>
    <w:rsid w:val="00465F8B"/>
    <w:rsid w:val="00466D62"/>
    <w:rsid w:val="0047059C"/>
    <w:rsid w:val="004722F0"/>
    <w:rsid w:val="004737B7"/>
    <w:rsid w:val="0047472F"/>
    <w:rsid w:val="004751B2"/>
    <w:rsid w:val="004754CA"/>
    <w:rsid w:val="00475664"/>
    <w:rsid w:val="00476ADD"/>
    <w:rsid w:val="004777A2"/>
    <w:rsid w:val="004777AA"/>
    <w:rsid w:val="00477E1C"/>
    <w:rsid w:val="00481254"/>
    <w:rsid w:val="004815F5"/>
    <w:rsid w:val="0048334B"/>
    <w:rsid w:val="00484BC5"/>
    <w:rsid w:val="004905F8"/>
    <w:rsid w:val="004927E8"/>
    <w:rsid w:val="00493FD5"/>
    <w:rsid w:val="004974DD"/>
    <w:rsid w:val="004A0CAE"/>
    <w:rsid w:val="004A188D"/>
    <w:rsid w:val="004A2308"/>
    <w:rsid w:val="004A26F7"/>
    <w:rsid w:val="004A7054"/>
    <w:rsid w:val="004B0AAF"/>
    <w:rsid w:val="004B2A0C"/>
    <w:rsid w:val="004B516E"/>
    <w:rsid w:val="004B6699"/>
    <w:rsid w:val="004B75DC"/>
    <w:rsid w:val="004C3067"/>
    <w:rsid w:val="004C3788"/>
    <w:rsid w:val="004C62AD"/>
    <w:rsid w:val="004C663C"/>
    <w:rsid w:val="004D0DDB"/>
    <w:rsid w:val="004D5E0E"/>
    <w:rsid w:val="004E0329"/>
    <w:rsid w:val="004E130D"/>
    <w:rsid w:val="004E2382"/>
    <w:rsid w:val="004F1CEC"/>
    <w:rsid w:val="004F4E16"/>
    <w:rsid w:val="004F7769"/>
    <w:rsid w:val="00503D57"/>
    <w:rsid w:val="00505A6D"/>
    <w:rsid w:val="0050635E"/>
    <w:rsid w:val="005116AB"/>
    <w:rsid w:val="00521F0D"/>
    <w:rsid w:val="00530752"/>
    <w:rsid w:val="005307F8"/>
    <w:rsid w:val="00534235"/>
    <w:rsid w:val="005416DF"/>
    <w:rsid w:val="005428FB"/>
    <w:rsid w:val="00551C18"/>
    <w:rsid w:val="00552C27"/>
    <w:rsid w:val="005542E2"/>
    <w:rsid w:val="005546A7"/>
    <w:rsid w:val="005547A1"/>
    <w:rsid w:val="005563AB"/>
    <w:rsid w:val="00556693"/>
    <w:rsid w:val="0056608B"/>
    <w:rsid w:val="00566FB0"/>
    <w:rsid w:val="00570842"/>
    <w:rsid w:val="00574214"/>
    <w:rsid w:val="0057531A"/>
    <w:rsid w:val="00575C96"/>
    <w:rsid w:val="0058018E"/>
    <w:rsid w:val="0058101E"/>
    <w:rsid w:val="00582168"/>
    <w:rsid w:val="005822FB"/>
    <w:rsid w:val="00584F10"/>
    <w:rsid w:val="00586F9C"/>
    <w:rsid w:val="00592C25"/>
    <w:rsid w:val="005947FA"/>
    <w:rsid w:val="005A324B"/>
    <w:rsid w:val="005A58D0"/>
    <w:rsid w:val="005A6D04"/>
    <w:rsid w:val="005B0173"/>
    <w:rsid w:val="005B018B"/>
    <w:rsid w:val="005B0EDE"/>
    <w:rsid w:val="005B19AF"/>
    <w:rsid w:val="005B4DDB"/>
    <w:rsid w:val="005B5E7B"/>
    <w:rsid w:val="005B7078"/>
    <w:rsid w:val="005C0DE0"/>
    <w:rsid w:val="005D25D0"/>
    <w:rsid w:val="005D5ACF"/>
    <w:rsid w:val="005D6C63"/>
    <w:rsid w:val="005E45FA"/>
    <w:rsid w:val="005E7040"/>
    <w:rsid w:val="005E7EA6"/>
    <w:rsid w:val="005F148C"/>
    <w:rsid w:val="005F2282"/>
    <w:rsid w:val="005F4C1C"/>
    <w:rsid w:val="005F510D"/>
    <w:rsid w:val="005F5FB8"/>
    <w:rsid w:val="005F6B86"/>
    <w:rsid w:val="00601CFF"/>
    <w:rsid w:val="00607E5D"/>
    <w:rsid w:val="006101DE"/>
    <w:rsid w:val="0061206C"/>
    <w:rsid w:val="0061222B"/>
    <w:rsid w:val="0061232F"/>
    <w:rsid w:val="00623238"/>
    <w:rsid w:val="00636D1C"/>
    <w:rsid w:val="00641DC7"/>
    <w:rsid w:val="00646402"/>
    <w:rsid w:val="00655805"/>
    <w:rsid w:val="00656D9D"/>
    <w:rsid w:val="00660DC8"/>
    <w:rsid w:val="00662E18"/>
    <w:rsid w:val="006638F3"/>
    <w:rsid w:val="00663EE4"/>
    <w:rsid w:val="006642C6"/>
    <w:rsid w:val="00664F52"/>
    <w:rsid w:val="006661FB"/>
    <w:rsid w:val="00670440"/>
    <w:rsid w:val="006704CE"/>
    <w:rsid w:val="006705E2"/>
    <w:rsid w:val="006742BE"/>
    <w:rsid w:val="00680D21"/>
    <w:rsid w:val="0068436F"/>
    <w:rsid w:val="00684FD7"/>
    <w:rsid w:val="00685318"/>
    <w:rsid w:val="00691701"/>
    <w:rsid w:val="00694A47"/>
    <w:rsid w:val="00695034"/>
    <w:rsid w:val="00696580"/>
    <w:rsid w:val="006A2906"/>
    <w:rsid w:val="006A34AA"/>
    <w:rsid w:val="006A5FCA"/>
    <w:rsid w:val="006A725C"/>
    <w:rsid w:val="006B0E13"/>
    <w:rsid w:val="006B3547"/>
    <w:rsid w:val="006B35CE"/>
    <w:rsid w:val="006B758B"/>
    <w:rsid w:val="006C0468"/>
    <w:rsid w:val="006C367C"/>
    <w:rsid w:val="006C44AF"/>
    <w:rsid w:val="006C4C04"/>
    <w:rsid w:val="006C7D24"/>
    <w:rsid w:val="006D03C3"/>
    <w:rsid w:val="006D08E2"/>
    <w:rsid w:val="006D1846"/>
    <w:rsid w:val="006D308C"/>
    <w:rsid w:val="006D51F2"/>
    <w:rsid w:val="006D7FE3"/>
    <w:rsid w:val="006E0C9A"/>
    <w:rsid w:val="006E5EC6"/>
    <w:rsid w:val="006F0348"/>
    <w:rsid w:val="006F06C2"/>
    <w:rsid w:val="006F32EF"/>
    <w:rsid w:val="006F479F"/>
    <w:rsid w:val="006F5FFF"/>
    <w:rsid w:val="006F6995"/>
    <w:rsid w:val="006F70A8"/>
    <w:rsid w:val="0070107D"/>
    <w:rsid w:val="00701F5C"/>
    <w:rsid w:val="007021AD"/>
    <w:rsid w:val="007029A7"/>
    <w:rsid w:val="00703AE6"/>
    <w:rsid w:val="0071081F"/>
    <w:rsid w:val="00712B83"/>
    <w:rsid w:val="00713B95"/>
    <w:rsid w:val="00713C7B"/>
    <w:rsid w:val="00715299"/>
    <w:rsid w:val="0072031D"/>
    <w:rsid w:val="00722644"/>
    <w:rsid w:val="00723400"/>
    <w:rsid w:val="00723EDA"/>
    <w:rsid w:val="007245A1"/>
    <w:rsid w:val="00725B39"/>
    <w:rsid w:val="007303C9"/>
    <w:rsid w:val="0073137E"/>
    <w:rsid w:val="007364D1"/>
    <w:rsid w:val="0073756E"/>
    <w:rsid w:val="007402A6"/>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1631"/>
    <w:rsid w:val="00792537"/>
    <w:rsid w:val="00796E61"/>
    <w:rsid w:val="00797547"/>
    <w:rsid w:val="007A26B2"/>
    <w:rsid w:val="007A3284"/>
    <w:rsid w:val="007A4025"/>
    <w:rsid w:val="007A4FDC"/>
    <w:rsid w:val="007A53CD"/>
    <w:rsid w:val="007A5665"/>
    <w:rsid w:val="007A6774"/>
    <w:rsid w:val="007A6D3A"/>
    <w:rsid w:val="007A6EB8"/>
    <w:rsid w:val="007A73BA"/>
    <w:rsid w:val="007B2106"/>
    <w:rsid w:val="007B2206"/>
    <w:rsid w:val="007B2AA0"/>
    <w:rsid w:val="007B3B26"/>
    <w:rsid w:val="007B4BD6"/>
    <w:rsid w:val="007B730D"/>
    <w:rsid w:val="007C0630"/>
    <w:rsid w:val="007C1480"/>
    <w:rsid w:val="007C1D78"/>
    <w:rsid w:val="007C3C03"/>
    <w:rsid w:val="007C4CFE"/>
    <w:rsid w:val="007D4D2C"/>
    <w:rsid w:val="007D4DF4"/>
    <w:rsid w:val="007D5100"/>
    <w:rsid w:val="007D5DC8"/>
    <w:rsid w:val="007D735C"/>
    <w:rsid w:val="007D7575"/>
    <w:rsid w:val="007E2314"/>
    <w:rsid w:val="007E5396"/>
    <w:rsid w:val="007E6322"/>
    <w:rsid w:val="007E6C3C"/>
    <w:rsid w:val="007F0C7B"/>
    <w:rsid w:val="007F1A5A"/>
    <w:rsid w:val="007F2899"/>
    <w:rsid w:val="007F42B2"/>
    <w:rsid w:val="007F4983"/>
    <w:rsid w:val="008001FE"/>
    <w:rsid w:val="00800338"/>
    <w:rsid w:val="00803226"/>
    <w:rsid w:val="00804A15"/>
    <w:rsid w:val="0080520B"/>
    <w:rsid w:val="008141C6"/>
    <w:rsid w:val="00815732"/>
    <w:rsid w:val="00820790"/>
    <w:rsid w:val="0082427E"/>
    <w:rsid w:val="0082541D"/>
    <w:rsid w:val="00826803"/>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20EF"/>
    <w:rsid w:val="008531E8"/>
    <w:rsid w:val="00860413"/>
    <w:rsid w:val="00860823"/>
    <w:rsid w:val="00860FC7"/>
    <w:rsid w:val="00861CAC"/>
    <w:rsid w:val="0086672F"/>
    <w:rsid w:val="008745B8"/>
    <w:rsid w:val="008749CC"/>
    <w:rsid w:val="00875662"/>
    <w:rsid w:val="00880115"/>
    <w:rsid w:val="00883A14"/>
    <w:rsid w:val="0089110F"/>
    <w:rsid w:val="008928F0"/>
    <w:rsid w:val="00896340"/>
    <w:rsid w:val="008A161B"/>
    <w:rsid w:val="008A6C88"/>
    <w:rsid w:val="008B216B"/>
    <w:rsid w:val="008B2BDF"/>
    <w:rsid w:val="008B5438"/>
    <w:rsid w:val="008B62CD"/>
    <w:rsid w:val="008C0CB1"/>
    <w:rsid w:val="008C21AE"/>
    <w:rsid w:val="008C34FA"/>
    <w:rsid w:val="008C3719"/>
    <w:rsid w:val="008C406A"/>
    <w:rsid w:val="008C50A9"/>
    <w:rsid w:val="008C6DAA"/>
    <w:rsid w:val="008C7D95"/>
    <w:rsid w:val="008D0F1C"/>
    <w:rsid w:val="008D446C"/>
    <w:rsid w:val="008D4B01"/>
    <w:rsid w:val="008D7C0F"/>
    <w:rsid w:val="008E0388"/>
    <w:rsid w:val="008E1A03"/>
    <w:rsid w:val="008E464B"/>
    <w:rsid w:val="008E6802"/>
    <w:rsid w:val="008F02AC"/>
    <w:rsid w:val="008F4195"/>
    <w:rsid w:val="008F5ED0"/>
    <w:rsid w:val="008F6582"/>
    <w:rsid w:val="008F69A8"/>
    <w:rsid w:val="008F6BD3"/>
    <w:rsid w:val="00901A21"/>
    <w:rsid w:val="0090242D"/>
    <w:rsid w:val="00904756"/>
    <w:rsid w:val="00905BC2"/>
    <w:rsid w:val="00906819"/>
    <w:rsid w:val="0091022B"/>
    <w:rsid w:val="00911340"/>
    <w:rsid w:val="00914D4D"/>
    <w:rsid w:val="009213DC"/>
    <w:rsid w:val="00922D7B"/>
    <w:rsid w:val="00922F21"/>
    <w:rsid w:val="00930111"/>
    <w:rsid w:val="00937815"/>
    <w:rsid w:val="00942866"/>
    <w:rsid w:val="009440BE"/>
    <w:rsid w:val="00945A4F"/>
    <w:rsid w:val="00947FA8"/>
    <w:rsid w:val="0095123E"/>
    <w:rsid w:val="00952EDD"/>
    <w:rsid w:val="00953393"/>
    <w:rsid w:val="00953905"/>
    <w:rsid w:val="00953FF5"/>
    <w:rsid w:val="00955257"/>
    <w:rsid w:val="00955295"/>
    <w:rsid w:val="0095723F"/>
    <w:rsid w:val="00957900"/>
    <w:rsid w:val="00960CCB"/>
    <w:rsid w:val="00961FD2"/>
    <w:rsid w:val="00962B3A"/>
    <w:rsid w:val="009662D9"/>
    <w:rsid w:val="00967346"/>
    <w:rsid w:val="0097069C"/>
    <w:rsid w:val="00971B57"/>
    <w:rsid w:val="00972D01"/>
    <w:rsid w:val="00974B64"/>
    <w:rsid w:val="00975527"/>
    <w:rsid w:val="00975EAF"/>
    <w:rsid w:val="00980F0B"/>
    <w:rsid w:val="00981330"/>
    <w:rsid w:val="00982D83"/>
    <w:rsid w:val="00993C38"/>
    <w:rsid w:val="00995AEF"/>
    <w:rsid w:val="00995FAC"/>
    <w:rsid w:val="00997E80"/>
    <w:rsid w:val="009A12DF"/>
    <w:rsid w:val="009A75FD"/>
    <w:rsid w:val="009B192B"/>
    <w:rsid w:val="009B2323"/>
    <w:rsid w:val="009B782B"/>
    <w:rsid w:val="009B7EC7"/>
    <w:rsid w:val="009C02B8"/>
    <w:rsid w:val="009C1F16"/>
    <w:rsid w:val="009C3576"/>
    <w:rsid w:val="009C39DD"/>
    <w:rsid w:val="009C47AF"/>
    <w:rsid w:val="009C71E9"/>
    <w:rsid w:val="009E2385"/>
    <w:rsid w:val="009E29E1"/>
    <w:rsid w:val="009E50BD"/>
    <w:rsid w:val="009E68C5"/>
    <w:rsid w:val="009F1AF9"/>
    <w:rsid w:val="009F243A"/>
    <w:rsid w:val="009F3601"/>
    <w:rsid w:val="009F4F96"/>
    <w:rsid w:val="009F5332"/>
    <w:rsid w:val="009F54D1"/>
    <w:rsid w:val="009F5ED3"/>
    <w:rsid w:val="00A00AB5"/>
    <w:rsid w:val="00A00B9F"/>
    <w:rsid w:val="00A01D5A"/>
    <w:rsid w:val="00A025DD"/>
    <w:rsid w:val="00A04CB3"/>
    <w:rsid w:val="00A129DC"/>
    <w:rsid w:val="00A206EF"/>
    <w:rsid w:val="00A20B7A"/>
    <w:rsid w:val="00A23D0A"/>
    <w:rsid w:val="00A24047"/>
    <w:rsid w:val="00A354FC"/>
    <w:rsid w:val="00A36B8A"/>
    <w:rsid w:val="00A40F2F"/>
    <w:rsid w:val="00A4228B"/>
    <w:rsid w:val="00A42501"/>
    <w:rsid w:val="00A42842"/>
    <w:rsid w:val="00A501E3"/>
    <w:rsid w:val="00A52EF4"/>
    <w:rsid w:val="00A536B6"/>
    <w:rsid w:val="00A53BE1"/>
    <w:rsid w:val="00A55951"/>
    <w:rsid w:val="00A57F7C"/>
    <w:rsid w:val="00A6138F"/>
    <w:rsid w:val="00A61FAB"/>
    <w:rsid w:val="00A62BAC"/>
    <w:rsid w:val="00A6421B"/>
    <w:rsid w:val="00A657D4"/>
    <w:rsid w:val="00A65860"/>
    <w:rsid w:val="00A65C04"/>
    <w:rsid w:val="00A73EE7"/>
    <w:rsid w:val="00A748FA"/>
    <w:rsid w:val="00A7727B"/>
    <w:rsid w:val="00A824CA"/>
    <w:rsid w:val="00A83CC1"/>
    <w:rsid w:val="00A8498A"/>
    <w:rsid w:val="00A869D6"/>
    <w:rsid w:val="00A91DBC"/>
    <w:rsid w:val="00A921DC"/>
    <w:rsid w:val="00A92504"/>
    <w:rsid w:val="00A93566"/>
    <w:rsid w:val="00A93678"/>
    <w:rsid w:val="00A95186"/>
    <w:rsid w:val="00A953C1"/>
    <w:rsid w:val="00A9724A"/>
    <w:rsid w:val="00AA0910"/>
    <w:rsid w:val="00AA1634"/>
    <w:rsid w:val="00AB47E8"/>
    <w:rsid w:val="00AC357D"/>
    <w:rsid w:val="00AC56A5"/>
    <w:rsid w:val="00AC6F05"/>
    <w:rsid w:val="00AD62E1"/>
    <w:rsid w:val="00AD69A6"/>
    <w:rsid w:val="00AD6C4E"/>
    <w:rsid w:val="00AE2E16"/>
    <w:rsid w:val="00AF0083"/>
    <w:rsid w:val="00AF0379"/>
    <w:rsid w:val="00AF4245"/>
    <w:rsid w:val="00AF5A4E"/>
    <w:rsid w:val="00AF5D36"/>
    <w:rsid w:val="00B02754"/>
    <w:rsid w:val="00B04F5E"/>
    <w:rsid w:val="00B0505B"/>
    <w:rsid w:val="00B07DC5"/>
    <w:rsid w:val="00B165B2"/>
    <w:rsid w:val="00B16D01"/>
    <w:rsid w:val="00B16E08"/>
    <w:rsid w:val="00B17686"/>
    <w:rsid w:val="00B20BB3"/>
    <w:rsid w:val="00B25AAB"/>
    <w:rsid w:val="00B2694A"/>
    <w:rsid w:val="00B27506"/>
    <w:rsid w:val="00B27DFA"/>
    <w:rsid w:val="00B34B35"/>
    <w:rsid w:val="00B400BC"/>
    <w:rsid w:val="00B42564"/>
    <w:rsid w:val="00B4357D"/>
    <w:rsid w:val="00B43745"/>
    <w:rsid w:val="00B4422E"/>
    <w:rsid w:val="00B54559"/>
    <w:rsid w:val="00B57A9D"/>
    <w:rsid w:val="00B612B9"/>
    <w:rsid w:val="00B6347D"/>
    <w:rsid w:val="00B63C1E"/>
    <w:rsid w:val="00B63EC8"/>
    <w:rsid w:val="00B663B9"/>
    <w:rsid w:val="00B66C36"/>
    <w:rsid w:val="00B67977"/>
    <w:rsid w:val="00B7265F"/>
    <w:rsid w:val="00B76BCB"/>
    <w:rsid w:val="00B80890"/>
    <w:rsid w:val="00B8620C"/>
    <w:rsid w:val="00B92055"/>
    <w:rsid w:val="00B94C10"/>
    <w:rsid w:val="00B94FEE"/>
    <w:rsid w:val="00B9603B"/>
    <w:rsid w:val="00BA165C"/>
    <w:rsid w:val="00BA1B8F"/>
    <w:rsid w:val="00BA27A3"/>
    <w:rsid w:val="00BA4F61"/>
    <w:rsid w:val="00BA5A31"/>
    <w:rsid w:val="00BA5DF5"/>
    <w:rsid w:val="00BA74BE"/>
    <w:rsid w:val="00BB28CF"/>
    <w:rsid w:val="00BB2DAF"/>
    <w:rsid w:val="00BB37EA"/>
    <w:rsid w:val="00BB40C3"/>
    <w:rsid w:val="00BB5C5A"/>
    <w:rsid w:val="00BB77FB"/>
    <w:rsid w:val="00BC0C00"/>
    <w:rsid w:val="00BC0EF7"/>
    <w:rsid w:val="00BC2F44"/>
    <w:rsid w:val="00BC3806"/>
    <w:rsid w:val="00BC4AE2"/>
    <w:rsid w:val="00BC7C4A"/>
    <w:rsid w:val="00BD1655"/>
    <w:rsid w:val="00BE248B"/>
    <w:rsid w:val="00BE26C8"/>
    <w:rsid w:val="00BE4247"/>
    <w:rsid w:val="00BE5FB0"/>
    <w:rsid w:val="00BE7A2C"/>
    <w:rsid w:val="00BE7B4F"/>
    <w:rsid w:val="00BF0A82"/>
    <w:rsid w:val="00BF0B3F"/>
    <w:rsid w:val="00BF26D0"/>
    <w:rsid w:val="00BF4379"/>
    <w:rsid w:val="00BF496F"/>
    <w:rsid w:val="00BF5918"/>
    <w:rsid w:val="00BF5BC8"/>
    <w:rsid w:val="00BF742F"/>
    <w:rsid w:val="00BF786B"/>
    <w:rsid w:val="00C00FB5"/>
    <w:rsid w:val="00C01DFC"/>
    <w:rsid w:val="00C054D0"/>
    <w:rsid w:val="00C05B2D"/>
    <w:rsid w:val="00C05DC2"/>
    <w:rsid w:val="00C140F8"/>
    <w:rsid w:val="00C16815"/>
    <w:rsid w:val="00C17B3F"/>
    <w:rsid w:val="00C22194"/>
    <w:rsid w:val="00C232E1"/>
    <w:rsid w:val="00C247D1"/>
    <w:rsid w:val="00C267C6"/>
    <w:rsid w:val="00C26A7B"/>
    <w:rsid w:val="00C31BB7"/>
    <w:rsid w:val="00C328B5"/>
    <w:rsid w:val="00C3487F"/>
    <w:rsid w:val="00C34C5C"/>
    <w:rsid w:val="00C35100"/>
    <w:rsid w:val="00C35108"/>
    <w:rsid w:val="00C352B6"/>
    <w:rsid w:val="00C43B63"/>
    <w:rsid w:val="00C45151"/>
    <w:rsid w:val="00C460D0"/>
    <w:rsid w:val="00C507BA"/>
    <w:rsid w:val="00C52EC5"/>
    <w:rsid w:val="00C669DC"/>
    <w:rsid w:val="00C706F0"/>
    <w:rsid w:val="00C71AAC"/>
    <w:rsid w:val="00C71B04"/>
    <w:rsid w:val="00C71E51"/>
    <w:rsid w:val="00C7265F"/>
    <w:rsid w:val="00C73302"/>
    <w:rsid w:val="00C75761"/>
    <w:rsid w:val="00C84B33"/>
    <w:rsid w:val="00C84F3A"/>
    <w:rsid w:val="00C85202"/>
    <w:rsid w:val="00C85719"/>
    <w:rsid w:val="00C90C96"/>
    <w:rsid w:val="00C910AB"/>
    <w:rsid w:val="00C92890"/>
    <w:rsid w:val="00C93E84"/>
    <w:rsid w:val="00CA1584"/>
    <w:rsid w:val="00CA2930"/>
    <w:rsid w:val="00CA3A0E"/>
    <w:rsid w:val="00CA3E1A"/>
    <w:rsid w:val="00CB085E"/>
    <w:rsid w:val="00CB341A"/>
    <w:rsid w:val="00CB3AD4"/>
    <w:rsid w:val="00CB4494"/>
    <w:rsid w:val="00CB48B3"/>
    <w:rsid w:val="00CB74BF"/>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5BC7"/>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5182"/>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578F"/>
    <w:rsid w:val="00D7694C"/>
    <w:rsid w:val="00D76D8B"/>
    <w:rsid w:val="00D8180E"/>
    <w:rsid w:val="00D8566E"/>
    <w:rsid w:val="00D8719F"/>
    <w:rsid w:val="00D91001"/>
    <w:rsid w:val="00D91A21"/>
    <w:rsid w:val="00D92E71"/>
    <w:rsid w:val="00D94A82"/>
    <w:rsid w:val="00D96C27"/>
    <w:rsid w:val="00D97BF7"/>
    <w:rsid w:val="00DA16B8"/>
    <w:rsid w:val="00DA272A"/>
    <w:rsid w:val="00DA2F9D"/>
    <w:rsid w:val="00DA3580"/>
    <w:rsid w:val="00DA3AA4"/>
    <w:rsid w:val="00DA3DB6"/>
    <w:rsid w:val="00DA567E"/>
    <w:rsid w:val="00DA60C1"/>
    <w:rsid w:val="00DA7550"/>
    <w:rsid w:val="00DB16B3"/>
    <w:rsid w:val="00DB24E2"/>
    <w:rsid w:val="00DB350B"/>
    <w:rsid w:val="00DB7A48"/>
    <w:rsid w:val="00DC08F3"/>
    <w:rsid w:val="00DC0B91"/>
    <w:rsid w:val="00DC41AA"/>
    <w:rsid w:val="00DC53F8"/>
    <w:rsid w:val="00DD17F8"/>
    <w:rsid w:val="00DD335C"/>
    <w:rsid w:val="00DD4EDF"/>
    <w:rsid w:val="00DD57B1"/>
    <w:rsid w:val="00DD6D47"/>
    <w:rsid w:val="00DD7728"/>
    <w:rsid w:val="00DE1206"/>
    <w:rsid w:val="00DE31F7"/>
    <w:rsid w:val="00DE5A0A"/>
    <w:rsid w:val="00DE6026"/>
    <w:rsid w:val="00DE6675"/>
    <w:rsid w:val="00DE6866"/>
    <w:rsid w:val="00DF0C9C"/>
    <w:rsid w:val="00DF0E8F"/>
    <w:rsid w:val="00DF2235"/>
    <w:rsid w:val="00DF5C1C"/>
    <w:rsid w:val="00E053E1"/>
    <w:rsid w:val="00E05818"/>
    <w:rsid w:val="00E07016"/>
    <w:rsid w:val="00E10688"/>
    <w:rsid w:val="00E1469E"/>
    <w:rsid w:val="00E14E78"/>
    <w:rsid w:val="00E14E7C"/>
    <w:rsid w:val="00E15CD8"/>
    <w:rsid w:val="00E16A70"/>
    <w:rsid w:val="00E233C9"/>
    <w:rsid w:val="00E241FE"/>
    <w:rsid w:val="00E265AA"/>
    <w:rsid w:val="00E27ABE"/>
    <w:rsid w:val="00E4375B"/>
    <w:rsid w:val="00E43BB2"/>
    <w:rsid w:val="00E529E3"/>
    <w:rsid w:val="00E555B6"/>
    <w:rsid w:val="00E56004"/>
    <w:rsid w:val="00E56B8C"/>
    <w:rsid w:val="00E56E3E"/>
    <w:rsid w:val="00E6224B"/>
    <w:rsid w:val="00E6468B"/>
    <w:rsid w:val="00E64D51"/>
    <w:rsid w:val="00E65476"/>
    <w:rsid w:val="00E674B7"/>
    <w:rsid w:val="00E67FD4"/>
    <w:rsid w:val="00E71629"/>
    <w:rsid w:val="00E73129"/>
    <w:rsid w:val="00E746D6"/>
    <w:rsid w:val="00E81E6D"/>
    <w:rsid w:val="00E848A4"/>
    <w:rsid w:val="00E8753F"/>
    <w:rsid w:val="00EA11F1"/>
    <w:rsid w:val="00EA3011"/>
    <w:rsid w:val="00EB1091"/>
    <w:rsid w:val="00EB6D64"/>
    <w:rsid w:val="00EC112B"/>
    <w:rsid w:val="00EC15CE"/>
    <w:rsid w:val="00EC1961"/>
    <w:rsid w:val="00EC20AB"/>
    <w:rsid w:val="00EC3BF8"/>
    <w:rsid w:val="00EC4E3C"/>
    <w:rsid w:val="00EC57C9"/>
    <w:rsid w:val="00EC6445"/>
    <w:rsid w:val="00ED2D52"/>
    <w:rsid w:val="00ED7CBE"/>
    <w:rsid w:val="00EE287D"/>
    <w:rsid w:val="00EE2C29"/>
    <w:rsid w:val="00EE5BEB"/>
    <w:rsid w:val="00EE777D"/>
    <w:rsid w:val="00EF1679"/>
    <w:rsid w:val="00F00645"/>
    <w:rsid w:val="00F012DD"/>
    <w:rsid w:val="00F0185A"/>
    <w:rsid w:val="00F04AC3"/>
    <w:rsid w:val="00F06FBB"/>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91"/>
    <w:rsid w:val="00F70DFB"/>
    <w:rsid w:val="00F72E74"/>
    <w:rsid w:val="00F760CA"/>
    <w:rsid w:val="00F761B1"/>
    <w:rsid w:val="00F82A70"/>
    <w:rsid w:val="00F82AC6"/>
    <w:rsid w:val="00F8597B"/>
    <w:rsid w:val="00F87BDC"/>
    <w:rsid w:val="00F93990"/>
    <w:rsid w:val="00F939A2"/>
    <w:rsid w:val="00F93FE5"/>
    <w:rsid w:val="00F967EE"/>
    <w:rsid w:val="00FA07D3"/>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5A48"/>
    <w:rsid w:val="00FE6168"/>
    <w:rsid w:val="00FE7760"/>
    <w:rsid w:val="00FF1CF7"/>
    <w:rsid w:val="00FF499E"/>
    <w:rsid w:val="03053DE1"/>
    <w:rsid w:val="0B6D35FC"/>
    <w:rsid w:val="12572ED0"/>
    <w:rsid w:val="34149248"/>
    <w:rsid w:val="44593622"/>
    <w:rsid w:val="4C80E3E9"/>
    <w:rsid w:val="5418A8A9"/>
    <w:rsid w:val="7C458A69"/>
    <w:rsid w:val="7F2232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ind w:left="36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1157c2-8cd1-42cc-92e9-0843b19f079b">
      <Terms xmlns="http://schemas.microsoft.com/office/infopath/2007/PartnerControls"/>
    </lcf76f155ced4ddcb4097134ff3c332f>
    <TaxCatchAll xmlns="cdc0f8a3-39d0-4f39-9b4f-c537e9470203" xsi:nil="true"/>
    <SharedWithUsers xmlns="cdc0f8a3-39d0-4f39-9b4f-c537e9470203">
      <UserInfo>
        <DisplayName/>
        <AccountId xsi:nil="true"/>
        <AccountType/>
      </UserInfo>
    </SharedWithUsers>
    <Preview xmlns="c01157c2-8cd1-42cc-92e9-0843b19f07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6" ma:contentTypeDescription="Create a new document." ma:contentTypeScope="" ma:versionID="edd717846bfa7ea0db5a414878035836">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5ef43b438c1d54b758d7ed554fc4b21f"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view" ma:index="23"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c01157c2-8cd1-42cc-92e9-0843b19f079b"/>
    <ds:schemaRef ds:uri="cdc0f8a3-39d0-4f39-9b4f-c537e9470203"/>
  </ds:schemaRefs>
</ds:datastoreItem>
</file>

<file path=customXml/itemProps4.xml><?xml version="1.0" encoding="utf-8"?>
<ds:datastoreItem xmlns:ds="http://schemas.openxmlformats.org/officeDocument/2006/customXml" ds:itemID="{B9AEBACC-F211-45E4-9832-074A8A33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5075</Words>
  <Characters>28934</Characters>
  <Application>Microsoft Office Word</Application>
  <DocSecurity>0</DocSecurity>
  <Lines>241</Lines>
  <Paragraphs>67</Paragraphs>
  <ScaleCrop>false</ScaleCrop>
  <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Nigel Hayes</cp:lastModifiedBy>
  <cp:revision>9</cp:revision>
  <cp:lastPrinted>2024-12-03T08:35:00Z</cp:lastPrinted>
  <dcterms:created xsi:type="dcterms:W3CDTF">2025-03-13T10:51:00Z</dcterms:created>
  <dcterms:modified xsi:type="dcterms:W3CDTF">2025-03-13T11:20:00Z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0x010100E0ECE71DBCAE3F4484AF67EAB843F855</vt:lpwstr>
  </property>
  <property fmtid="{D5CDD505-2E9C-101B-9397-08002B2CF9AE}" pid="3" name="MediaServiceImageTags">
    <vt:lpwstr/>
  </property>
</Properties>
</file>